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46" w:rsidRDefault="008C7F5C" w:rsidP="008C7F5C">
      <w:pPr>
        <w:autoSpaceDE w:val="0"/>
        <w:autoSpaceDN w:val="0"/>
        <w:adjustRightInd w:val="0"/>
        <w:spacing w:before="0" w:after="0"/>
        <w:jc w:val="center"/>
        <w:rPr>
          <w:rFonts w:ascii="Times New Roman" w:eastAsia="Times New Roman" w:hAnsi="Times New Roman"/>
          <w:b/>
          <w:bCs/>
          <w:sz w:val="24"/>
          <w:szCs w:val="24"/>
          <w:lang w:eastAsia="lv-LV"/>
        </w:rPr>
      </w:pPr>
      <w:bookmarkStart w:id="0" w:name="_GoBack"/>
      <w:bookmarkEnd w:id="0"/>
      <w:r>
        <w:rPr>
          <w:rFonts w:ascii="Times New Roman" w:hAnsi="Times New Roman"/>
          <w:b/>
          <w:sz w:val="24"/>
          <w:szCs w:val="24"/>
        </w:rPr>
        <w:t xml:space="preserve"> </w:t>
      </w:r>
      <w:r w:rsidR="00346120" w:rsidRPr="00BE5D64">
        <w:rPr>
          <w:rFonts w:ascii="Times New Roman" w:hAnsi="Times New Roman"/>
          <w:b/>
          <w:sz w:val="24"/>
          <w:szCs w:val="24"/>
        </w:rPr>
        <w:t xml:space="preserve">Darbības programmas </w:t>
      </w:r>
      <w:r w:rsidR="00ED392F" w:rsidRPr="00BE5D64">
        <w:rPr>
          <w:rFonts w:ascii="Times New Roman" w:hAnsi="Times New Roman"/>
          <w:b/>
          <w:bCs/>
          <w:sz w:val="24"/>
          <w:szCs w:val="24"/>
        </w:rPr>
        <w:t>“</w:t>
      </w:r>
      <w:r w:rsidR="00346120" w:rsidRPr="00BE5D64">
        <w:rPr>
          <w:rFonts w:ascii="Times New Roman" w:hAnsi="Times New Roman"/>
          <w:b/>
          <w:sz w:val="24"/>
          <w:szCs w:val="24"/>
        </w:rPr>
        <w:t>Izaugsme un nodarbinātība</w:t>
      </w:r>
      <w:r w:rsidR="00F034D7" w:rsidRPr="00BE5D64">
        <w:rPr>
          <w:rFonts w:ascii="Times New Roman" w:hAnsi="Times New Roman"/>
          <w:b/>
          <w:sz w:val="24"/>
          <w:szCs w:val="24"/>
        </w:rPr>
        <w:t xml:space="preserve">” </w:t>
      </w:r>
      <w:r w:rsidR="002E3634" w:rsidRPr="00BE5D64">
        <w:rPr>
          <w:rFonts w:ascii="Times New Roman" w:hAnsi="Times New Roman"/>
          <w:b/>
          <w:sz w:val="24"/>
          <w:szCs w:val="24"/>
        </w:rPr>
        <w:t>1.1</w:t>
      </w:r>
      <w:r w:rsidR="00CA4A97" w:rsidRPr="00BE5D64">
        <w:rPr>
          <w:rFonts w:ascii="Times New Roman" w:hAnsi="Times New Roman"/>
          <w:b/>
          <w:sz w:val="24"/>
          <w:szCs w:val="24"/>
        </w:rPr>
        <w:t xml:space="preserve">.1. </w:t>
      </w:r>
      <w:r w:rsidR="00D976B6" w:rsidRPr="00BE5D64">
        <w:rPr>
          <w:rFonts w:ascii="Times New Roman" w:eastAsia="Times New Roman" w:hAnsi="Times New Roman"/>
          <w:b/>
          <w:bCs/>
          <w:sz w:val="24"/>
          <w:szCs w:val="24"/>
          <w:lang w:eastAsia="lv-LV"/>
        </w:rPr>
        <w:t xml:space="preserve">specifiskā atbalsta mērķa </w:t>
      </w:r>
      <w:r w:rsidR="00CA4A97" w:rsidRPr="00BE5D64">
        <w:rPr>
          <w:rFonts w:ascii="Times New Roman" w:eastAsia="Times New Roman" w:hAnsi="Times New Roman"/>
          <w:b/>
          <w:bCs/>
          <w:sz w:val="24"/>
          <w:szCs w:val="24"/>
          <w:lang w:eastAsia="lv-LV"/>
        </w:rPr>
        <w:t xml:space="preserve">“Palielināt </w:t>
      </w:r>
      <w:r w:rsidR="002E3634" w:rsidRPr="00BE5D64">
        <w:rPr>
          <w:rFonts w:ascii="Times New Roman" w:eastAsia="Times New Roman" w:hAnsi="Times New Roman"/>
          <w:b/>
          <w:bCs/>
          <w:sz w:val="24"/>
          <w:szCs w:val="24"/>
          <w:lang w:eastAsia="lv-LV"/>
        </w:rPr>
        <w:t xml:space="preserve">Latvijas zinātnisko institūciju pētniecisko un inovatīvo kapacitāti un spēju piesaistīt ārējo finansējumu, ieguldot cilvēkresursos un infrastruktūrā” </w:t>
      </w:r>
    </w:p>
    <w:p w:rsidR="00004C46" w:rsidRDefault="002E3634" w:rsidP="008C7F5C">
      <w:pPr>
        <w:autoSpaceDE w:val="0"/>
        <w:autoSpaceDN w:val="0"/>
        <w:adjustRightInd w:val="0"/>
        <w:spacing w:before="0" w:after="0"/>
        <w:jc w:val="center"/>
        <w:rPr>
          <w:rFonts w:ascii="Times New Roman" w:eastAsia="Times New Roman" w:hAnsi="Times New Roman"/>
          <w:b/>
          <w:bCs/>
          <w:sz w:val="24"/>
          <w:szCs w:val="24"/>
          <w:lang w:eastAsia="lv-LV"/>
        </w:rPr>
      </w:pPr>
      <w:r w:rsidRPr="00BE5D64">
        <w:rPr>
          <w:rFonts w:ascii="Times New Roman" w:eastAsia="Times New Roman" w:hAnsi="Times New Roman"/>
          <w:b/>
          <w:bCs/>
          <w:sz w:val="24"/>
          <w:szCs w:val="24"/>
          <w:lang w:eastAsia="lv-LV"/>
        </w:rPr>
        <w:t>1.1</w:t>
      </w:r>
      <w:r w:rsidR="00CA4A97" w:rsidRPr="00BE5D64">
        <w:rPr>
          <w:rFonts w:ascii="Times New Roman" w:eastAsia="Times New Roman" w:hAnsi="Times New Roman"/>
          <w:b/>
          <w:bCs/>
          <w:sz w:val="24"/>
          <w:szCs w:val="24"/>
          <w:lang w:eastAsia="lv-LV"/>
        </w:rPr>
        <w:t>.1.</w:t>
      </w:r>
      <w:r w:rsidR="000A4A64" w:rsidRPr="00BE5D64">
        <w:rPr>
          <w:rFonts w:ascii="Times New Roman" w:eastAsia="Times New Roman" w:hAnsi="Times New Roman"/>
          <w:b/>
          <w:bCs/>
          <w:sz w:val="24"/>
          <w:szCs w:val="24"/>
          <w:lang w:eastAsia="lv-LV"/>
        </w:rPr>
        <w:t>2</w:t>
      </w:r>
      <w:r w:rsidR="00CA4A97" w:rsidRPr="00BE5D64">
        <w:rPr>
          <w:rFonts w:ascii="Times New Roman" w:eastAsia="Times New Roman" w:hAnsi="Times New Roman"/>
          <w:b/>
          <w:bCs/>
          <w:sz w:val="24"/>
          <w:szCs w:val="24"/>
          <w:lang w:eastAsia="lv-LV"/>
        </w:rPr>
        <w:t>. pasākuma “</w:t>
      </w:r>
      <w:proofErr w:type="spellStart"/>
      <w:r w:rsidRPr="00BE5D64">
        <w:rPr>
          <w:rFonts w:ascii="Times New Roman" w:eastAsia="Times New Roman" w:hAnsi="Times New Roman"/>
          <w:b/>
          <w:bCs/>
          <w:sz w:val="24"/>
          <w:szCs w:val="24"/>
          <w:lang w:eastAsia="lv-LV"/>
        </w:rPr>
        <w:t>Pēcdoktorantūras</w:t>
      </w:r>
      <w:proofErr w:type="spellEnd"/>
      <w:r w:rsidRPr="00BE5D64">
        <w:rPr>
          <w:rFonts w:ascii="Times New Roman" w:eastAsia="Times New Roman" w:hAnsi="Times New Roman"/>
          <w:b/>
          <w:bCs/>
          <w:sz w:val="24"/>
          <w:szCs w:val="24"/>
          <w:lang w:eastAsia="lv-LV"/>
        </w:rPr>
        <w:t xml:space="preserve"> pētniecības atbalsts</w:t>
      </w:r>
      <w:r w:rsidR="00CA4A97" w:rsidRPr="00BE5D64">
        <w:rPr>
          <w:rFonts w:ascii="Times New Roman" w:eastAsia="Times New Roman" w:hAnsi="Times New Roman"/>
          <w:b/>
          <w:bCs/>
          <w:sz w:val="24"/>
          <w:szCs w:val="24"/>
          <w:lang w:eastAsia="lv-LV"/>
        </w:rPr>
        <w:t>”</w:t>
      </w:r>
      <w:r w:rsidR="00D0127A" w:rsidRPr="00BE5D64">
        <w:rPr>
          <w:rFonts w:ascii="Times New Roman" w:eastAsia="Times New Roman" w:hAnsi="Times New Roman"/>
          <w:b/>
          <w:bCs/>
          <w:sz w:val="24"/>
          <w:szCs w:val="24"/>
          <w:lang w:eastAsia="lv-LV"/>
        </w:rPr>
        <w:t xml:space="preserve"> </w:t>
      </w:r>
    </w:p>
    <w:p w:rsidR="00004C46" w:rsidRDefault="00004C46" w:rsidP="008C7F5C">
      <w:pPr>
        <w:autoSpaceDE w:val="0"/>
        <w:autoSpaceDN w:val="0"/>
        <w:adjustRightInd w:val="0"/>
        <w:spacing w:before="0" w:after="0"/>
        <w:jc w:val="center"/>
        <w:rPr>
          <w:rFonts w:ascii="Times New Roman" w:eastAsia="Times New Roman" w:hAnsi="Times New Roman"/>
          <w:b/>
          <w:bCs/>
          <w:sz w:val="24"/>
          <w:szCs w:val="24"/>
          <w:lang w:eastAsia="lv-LV"/>
        </w:rPr>
      </w:pPr>
    </w:p>
    <w:p w:rsidR="000A0BC7" w:rsidRPr="00FD67CF" w:rsidRDefault="00320D4E" w:rsidP="008C7F5C">
      <w:pPr>
        <w:autoSpaceDE w:val="0"/>
        <w:autoSpaceDN w:val="0"/>
        <w:adjustRightInd w:val="0"/>
        <w:spacing w:before="0" w:after="0"/>
        <w:jc w:val="center"/>
        <w:rPr>
          <w:rFonts w:ascii="Times New Roman" w:hAnsi="Times New Roman"/>
          <w:b/>
          <w:sz w:val="24"/>
          <w:szCs w:val="24"/>
        </w:rPr>
      </w:pPr>
      <w:r w:rsidRPr="008C7F5C">
        <w:rPr>
          <w:rFonts w:ascii="Times New Roman" w:hAnsi="Times New Roman"/>
          <w:b/>
          <w:bCs/>
          <w:sz w:val="24"/>
          <w:szCs w:val="24"/>
        </w:rPr>
        <w:t xml:space="preserve">Elektronikas un datorzinātņu </w:t>
      </w:r>
      <w:r w:rsidRPr="00320D4E">
        <w:rPr>
          <w:rFonts w:ascii="Times New Roman" w:hAnsi="Times New Roman"/>
          <w:b/>
          <w:bCs/>
          <w:sz w:val="24"/>
          <w:szCs w:val="24"/>
        </w:rPr>
        <w:t>institūta</w:t>
      </w:r>
      <w:r w:rsidRPr="00004C46">
        <w:rPr>
          <w:rFonts w:ascii="Times New Roman" w:hAnsi="Times New Roman"/>
          <w:b/>
          <w:bCs/>
          <w:sz w:val="28"/>
          <w:szCs w:val="28"/>
        </w:rPr>
        <w:t xml:space="preserve"> </w:t>
      </w:r>
      <w:proofErr w:type="spellStart"/>
      <w:r w:rsidRPr="00004C46">
        <w:rPr>
          <w:rFonts w:ascii="Times New Roman" w:hAnsi="Times New Roman"/>
          <w:b/>
          <w:bCs/>
          <w:sz w:val="28"/>
          <w:szCs w:val="28"/>
        </w:rPr>
        <w:t>P</w:t>
      </w:r>
      <w:r w:rsidRPr="00320D4E">
        <w:rPr>
          <w:rFonts w:ascii="Times New Roman" w:hAnsi="Times New Roman"/>
          <w:b/>
          <w:sz w:val="24"/>
          <w:szCs w:val="24"/>
        </w:rPr>
        <w:t>ēcdoktorantu</w:t>
      </w:r>
      <w:proofErr w:type="spellEnd"/>
      <w:r w:rsidRPr="00BE5D64">
        <w:rPr>
          <w:rFonts w:ascii="Times New Roman" w:eastAsia="Times New Roman" w:hAnsi="Times New Roman"/>
          <w:b/>
          <w:bCs/>
          <w:color w:val="000000"/>
          <w:sz w:val="24"/>
          <w:szCs w:val="24"/>
          <w:lang w:eastAsia="lv-LV"/>
        </w:rPr>
        <w:t xml:space="preserve"> </w:t>
      </w:r>
    </w:p>
    <w:p w:rsidR="00320D4E" w:rsidRPr="00DD3B5F" w:rsidRDefault="00320D4E" w:rsidP="00320D4E">
      <w:pPr>
        <w:spacing w:before="0" w:after="0"/>
        <w:ind w:left="0" w:firstLine="0"/>
        <w:jc w:val="center"/>
        <w:outlineLvl w:val="3"/>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w:t>
      </w:r>
      <w:r w:rsidRPr="00DD3B5F">
        <w:rPr>
          <w:rFonts w:ascii="Times New Roman" w:eastAsia="Times New Roman" w:hAnsi="Times New Roman"/>
          <w:b/>
          <w:bCs/>
          <w:color w:val="000000"/>
          <w:sz w:val="24"/>
          <w:szCs w:val="24"/>
          <w:lang w:eastAsia="lv-LV"/>
        </w:rPr>
        <w:t xml:space="preserve">ētniecības pieteikumu  </w:t>
      </w:r>
      <w:r w:rsidR="00885E6B">
        <w:rPr>
          <w:rFonts w:ascii="Times New Roman" w:eastAsia="Times New Roman" w:hAnsi="Times New Roman"/>
          <w:b/>
          <w:bCs/>
          <w:color w:val="000000"/>
          <w:sz w:val="24"/>
          <w:szCs w:val="24"/>
          <w:lang w:eastAsia="lv-LV"/>
        </w:rPr>
        <w:t xml:space="preserve">2. </w:t>
      </w:r>
      <w:r w:rsidRPr="00DD3B5F">
        <w:rPr>
          <w:rFonts w:ascii="Times New Roman" w:eastAsia="Times New Roman" w:hAnsi="Times New Roman"/>
          <w:b/>
          <w:bCs/>
          <w:color w:val="000000"/>
          <w:sz w:val="24"/>
          <w:szCs w:val="24"/>
          <w:lang w:eastAsia="lv-LV"/>
        </w:rPr>
        <w:t xml:space="preserve">atlases kārtas nolikums </w:t>
      </w:r>
    </w:p>
    <w:p w:rsidR="008E6F2E" w:rsidRPr="00BE5D64" w:rsidRDefault="008E6F2E" w:rsidP="008F158F">
      <w:pPr>
        <w:spacing w:before="0" w:after="0"/>
        <w:ind w:left="0" w:firstLine="0"/>
        <w:outlineLvl w:val="3"/>
        <w:rPr>
          <w:rFonts w:ascii="Times New Roman" w:eastAsia="Times New Roman" w:hAnsi="Times New Roman"/>
          <w:bCs/>
          <w:color w:val="000000"/>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00"/>
        <w:gridCol w:w="2879"/>
      </w:tblGrid>
      <w:tr w:rsidR="00DD5899" w:rsidRPr="00BE5D64" w:rsidTr="00DD5899">
        <w:trPr>
          <w:trHeight w:val="549"/>
        </w:trPr>
        <w:tc>
          <w:tcPr>
            <w:tcW w:w="2376" w:type="dxa"/>
            <w:shd w:val="clear" w:color="auto" w:fill="D9D9D9"/>
          </w:tcPr>
          <w:p w:rsidR="00DD5899" w:rsidRPr="00BE5D64" w:rsidRDefault="00DD5899" w:rsidP="00DD5899">
            <w:pPr>
              <w:spacing w:before="0" w:after="0"/>
              <w:ind w:left="0" w:firstLine="0"/>
              <w:rPr>
                <w:rFonts w:ascii="Times New Roman" w:eastAsia="Times New Roman" w:hAnsi="Times New Roman"/>
                <w:sz w:val="24"/>
                <w:szCs w:val="24"/>
                <w:lang w:eastAsia="lv-LV"/>
              </w:rPr>
            </w:pPr>
            <w:r w:rsidRPr="00BE5D64">
              <w:rPr>
                <w:rFonts w:ascii="Times New Roman" w:eastAsia="Times New Roman" w:hAnsi="Times New Roman"/>
                <w:sz w:val="24"/>
                <w:szCs w:val="24"/>
                <w:lang w:eastAsia="lv-LV"/>
              </w:rPr>
              <w:t>Specifiskā atbalsta mērķa pasākuma īstenošanu reglamentējošie Ministru kabineta noteikumi</w:t>
            </w:r>
          </w:p>
        </w:tc>
        <w:tc>
          <w:tcPr>
            <w:tcW w:w="6379" w:type="dxa"/>
            <w:gridSpan w:val="2"/>
            <w:shd w:val="clear" w:color="auto" w:fill="auto"/>
          </w:tcPr>
          <w:p w:rsidR="00DD5899" w:rsidRPr="00BE5D64" w:rsidRDefault="009B17C1" w:rsidP="00DD5899">
            <w:pPr>
              <w:autoSpaceDE w:val="0"/>
              <w:autoSpaceDN w:val="0"/>
              <w:adjustRightInd w:val="0"/>
              <w:spacing w:before="0" w:after="0"/>
              <w:ind w:left="0" w:firstLine="0"/>
              <w:rPr>
                <w:rFonts w:ascii="Times New Roman" w:hAnsi="Times New Roman"/>
                <w:sz w:val="24"/>
                <w:szCs w:val="24"/>
              </w:rPr>
            </w:pPr>
            <w:r w:rsidRPr="00480496">
              <w:rPr>
                <w:rFonts w:ascii="Times New Roman" w:hAnsi="Times New Roman"/>
                <w:color w:val="000000"/>
                <w:sz w:val="24"/>
                <w:szCs w:val="24"/>
                <w:lang w:eastAsia="lv-LV"/>
              </w:rPr>
              <w:t>Ministru kabineta 2016. gada 19. janvāra noteikumi Nr.50 “</w:t>
            </w:r>
            <w:r w:rsidRPr="00480496">
              <w:rPr>
                <w:rFonts w:ascii="Times New Roman" w:hAnsi="Times New Roman"/>
                <w:sz w:val="24"/>
                <w:szCs w:val="24"/>
              </w:rPr>
              <w:t xml:space="preserve">Darbības programmas </w:t>
            </w:r>
            <w:r w:rsidRPr="00480496">
              <w:rPr>
                <w:rFonts w:ascii="Times New Roman" w:hAnsi="Times New Roman"/>
                <w:bCs/>
                <w:sz w:val="24"/>
                <w:szCs w:val="24"/>
              </w:rPr>
              <w:t>“</w:t>
            </w:r>
            <w:r w:rsidRPr="00480496">
              <w:rPr>
                <w:rFonts w:ascii="Times New Roman" w:hAnsi="Times New Roman"/>
                <w:sz w:val="24"/>
                <w:szCs w:val="24"/>
              </w:rPr>
              <w:t xml:space="preserve">Izaugsme un nodarbinātība” 1.1.1. </w:t>
            </w:r>
            <w:r w:rsidRPr="00480496">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480496">
              <w:rPr>
                <w:rFonts w:ascii="Times New Roman" w:eastAsia="Times New Roman" w:hAnsi="Times New Roman"/>
                <w:bCs/>
                <w:sz w:val="24"/>
                <w:szCs w:val="24"/>
                <w:lang w:eastAsia="lv-LV"/>
              </w:rPr>
              <w:t>Pēcdoktorantūras</w:t>
            </w:r>
            <w:proofErr w:type="spellEnd"/>
            <w:r w:rsidRPr="00480496">
              <w:rPr>
                <w:rFonts w:ascii="Times New Roman" w:eastAsia="Times New Roman" w:hAnsi="Times New Roman"/>
                <w:bCs/>
                <w:sz w:val="24"/>
                <w:szCs w:val="24"/>
                <w:lang w:eastAsia="lv-LV"/>
              </w:rPr>
              <w:t xml:space="preserve"> pētniecības atbalsts”</w:t>
            </w:r>
            <w:r w:rsidRPr="00480496">
              <w:rPr>
                <w:rFonts w:ascii="Times New Roman" w:hAnsi="Times New Roman"/>
                <w:sz w:val="24"/>
                <w:szCs w:val="24"/>
                <w:lang w:eastAsia="lv-LV"/>
              </w:rPr>
              <w:t xml:space="preserve"> īstenošanas noteikumi” </w:t>
            </w:r>
            <w:r w:rsidRPr="00480496">
              <w:rPr>
                <w:rFonts w:ascii="Times New Roman" w:hAnsi="Times New Roman"/>
                <w:color w:val="000000"/>
                <w:sz w:val="24"/>
                <w:szCs w:val="24"/>
                <w:lang w:eastAsia="lv-LV"/>
              </w:rPr>
              <w:t xml:space="preserve">(turpmāk – </w:t>
            </w:r>
            <w:r>
              <w:rPr>
                <w:rFonts w:ascii="Times New Roman" w:hAnsi="Times New Roman"/>
                <w:color w:val="000000"/>
                <w:sz w:val="24"/>
                <w:szCs w:val="24"/>
                <w:lang w:eastAsia="lv-LV"/>
              </w:rPr>
              <w:t>pasākuma</w:t>
            </w:r>
            <w:r w:rsidRPr="00480496">
              <w:rPr>
                <w:rFonts w:ascii="Times New Roman" w:hAnsi="Times New Roman"/>
                <w:color w:val="000000"/>
                <w:sz w:val="24"/>
                <w:szCs w:val="24"/>
                <w:lang w:eastAsia="lv-LV"/>
              </w:rPr>
              <w:t xml:space="preserve"> MK noteikumi).</w:t>
            </w:r>
          </w:p>
        </w:tc>
      </w:tr>
      <w:tr w:rsidR="00DD5899" w:rsidRPr="00BE5D64" w:rsidTr="00DD5899">
        <w:trPr>
          <w:trHeight w:val="549"/>
        </w:trPr>
        <w:tc>
          <w:tcPr>
            <w:tcW w:w="2376" w:type="dxa"/>
            <w:shd w:val="clear" w:color="auto" w:fill="D9D9D9"/>
          </w:tcPr>
          <w:p w:rsidR="00DD5899" w:rsidRPr="00BE5D64" w:rsidRDefault="008C7F5C" w:rsidP="00870710">
            <w:pPr>
              <w:spacing w:before="0" w:after="0"/>
              <w:ind w:left="0" w:firstLine="0"/>
              <w:rPr>
                <w:rFonts w:ascii="Times New Roman" w:eastAsia="Times New Roman" w:hAnsi="Times New Roman"/>
                <w:sz w:val="24"/>
                <w:szCs w:val="24"/>
                <w:lang w:eastAsia="lv-LV"/>
              </w:rPr>
            </w:pPr>
            <w:r w:rsidRPr="008C7F5C">
              <w:rPr>
                <w:rFonts w:ascii="Times New Roman" w:eastAsia="Times New Roman" w:hAnsi="Times New Roman"/>
                <w:sz w:val="24"/>
                <w:szCs w:val="24"/>
                <w:lang w:eastAsia="lv-LV"/>
              </w:rPr>
              <w:t>Elektronikas un datorzinātņu institūta</w:t>
            </w:r>
            <w:r w:rsidR="00DD5899" w:rsidRPr="008C7F5C">
              <w:rPr>
                <w:rFonts w:ascii="Times New Roman" w:eastAsia="Times New Roman" w:hAnsi="Times New Roman"/>
                <w:sz w:val="24"/>
                <w:szCs w:val="24"/>
                <w:lang w:eastAsia="lv-LV"/>
              </w:rPr>
              <w:t xml:space="preserve"> </w:t>
            </w:r>
            <w:proofErr w:type="spellStart"/>
            <w:r w:rsidR="00DD5899">
              <w:rPr>
                <w:rFonts w:ascii="Times New Roman" w:eastAsia="Times New Roman" w:hAnsi="Times New Roman"/>
                <w:sz w:val="24"/>
                <w:szCs w:val="24"/>
                <w:lang w:eastAsia="lv-LV"/>
              </w:rPr>
              <w:t>Pēcdoktorantu</w:t>
            </w:r>
            <w:proofErr w:type="spellEnd"/>
            <w:r w:rsidR="00DD5899">
              <w:rPr>
                <w:rFonts w:ascii="Times New Roman" w:eastAsia="Times New Roman" w:hAnsi="Times New Roman"/>
                <w:sz w:val="24"/>
                <w:szCs w:val="24"/>
                <w:lang w:eastAsia="lv-LV"/>
              </w:rPr>
              <w:t xml:space="preserve"> pieteikumu </w:t>
            </w:r>
            <w:proofErr w:type="spellStart"/>
            <w:r w:rsidR="00DD5899">
              <w:rPr>
                <w:rFonts w:ascii="Times New Roman" w:eastAsia="Times New Roman" w:hAnsi="Times New Roman"/>
                <w:sz w:val="24"/>
                <w:szCs w:val="24"/>
                <w:lang w:eastAsia="lv-LV"/>
              </w:rPr>
              <w:t>priekšatlases</w:t>
            </w:r>
            <w:proofErr w:type="spellEnd"/>
            <w:r w:rsidR="00DD5899">
              <w:rPr>
                <w:rFonts w:ascii="Times New Roman" w:eastAsia="Times New Roman" w:hAnsi="Times New Roman"/>
                <w:sz w:val="24"/>
                <w:szCs w:val="24"/>
                <w:lang w:eastAsia="lv-LV"/>
              </w:rPr>
              <w:t xml:space="preserve"> konkursa </w:t>
            </w:r>
            <w:r w:rsidR="009B2747">
              <w:rPr>
                <w:rFonts w:ascii="Times New Roman" w:eastAsia="Times New Roman" w:hAnsi="Times New Roman"/>
                <w:sz w:val="24"/>
                <w:szCs w:val="24"/>
                <w:lang w:eastAsia="lv-LV"/>
              </w:rPr>
              <w:t>mērķis</w:t>
            </w:r>
          </w:p>
        </w:tc>
        <w:tc>
          <w:tcPr>
            <w:tcW w:w="6379" w:type="dxa"/>
            <w:gridSpan w:val="2"/>
            <w:shd w:val="clear" w:color="auto" w:fill="auto"/>
          </w:tcPr>
          <w:p w:rsidR="003C7584" w:rsidRDefault="000733FD" w:rsidP="003C7584">
            <w:pPr>
              <w:autoSpaceDE w:val="0"/>
              <w:autoSpaceDN w:val="0"/>
              <w:adjustRightInd w:val="0"/>
              <w:spacing w:before="0" w:after="0"/>
              <w:ind w:left="0" w:firstLine="0"/>
              <w:rPr>
                <w:rFonts w:ascii="Times New Roman" w:hAnsi="Times New Roman"/>
                <w:sz w:val="24"/>
                <w:szCs w:val="24"/>
              </w:rPr>
            </w:pPr>
            <w:r>
              <w:rPr>
                <w:rFonts w:ascii="Times New Roman" w:hAnsi="Times New Roman"/>
                <w:sz w:val="24"/>
                <w:szCs w:val="24"/>
              </w:rPr>
              <w:t xml:space="preserve">Atlasīt </w:t>
            </w:r>
            <w:proofErr w:type="spellStart"/>
            <w:r>
              <w:rPr>
                <w:rFonts w:ascii="Times New Roman" w:hAnsi="Times New Roman"/>
                <w:sz w:val="24"/>
                <w:szCs w:val="24"/>
              </w:rPr>
              <w:t>P</w:t>
            </w:r>
            <w:r w:rsidR="00DD5899">
              <w:rPr>
                <w:rFonts w:ascii="Times New Roman" w:hAnsi="Times New Roman"/>
                <w:sz w:val="24"/>
                <w:szCs w:val="24"/>
              </w:rPr>
              <w:t>ēcdoktorantus</w:t>
            </w:r>
            <w:proofErr w:type="spellEnd"/>
            <w:r w:rsidR="00DD5899">
              <w:rPr>
                <w:rFonts w:ascii="Times New Roman" w:hAnsi="Times New Roman"/>
                <w:sz w:val="24"/>
                <w:szCs w:val="24"/>
              </w:rPr>
              <w:t xml:space="preserve">, </w:t>
            </w:r>
            <w:r w:rsidR="00A45F8E">
              <w:rPr>
                <w:rFonts w:ascii="Times New Roman" w:hAnsi="Times New Roman"/>
                <w:sz w:val="24"/>
                <w:szCs w:val="24"/>
              </w:rPr>
              <w:t>ievērojot</w:t>
            </w:r>
            <w:r w:rsidR="00DD5899">
              <w:rPr>
                <w:rFonts w:ascii="Times New Roman" w:hAnsi="Times New Roman"/>
                <w:sz w:val="24"/>
                <w:szCs w:val="24"/>
              </w:rPr>
              <w:t xml:space="preserve"> SAM MK</w:t>
            </w:r>
            <w:r w:rsidR="002D0335">
              <w:rPr>
                <w:rFonts w:ascii="Times New Roman" w:hAnsi="Times New Roman"/>
                <w:sz w:val="24"/>
                <w:szCs w:val="24"/>
              </w:rPr>
              <w:t xml:space="preserve"> noteikumu</w:t>
            </w:r>
            <w:r w:rsidR="00A45F8E">
              <w:rPr>
                <w:rFonts w:ascii="Times New Roman" w:hAnsi="Times New Roman"/>
                <w:sz w:val="24"/>
                <w:szCs w:val="24"/>
              </w:rPr>
              <w:t xml:space="preserve"> 25.1. apakšpunktā noteiktās</w:t>
            </w:r>
            <w:r w:rsidR="00DD5899">
              <w:rPr>
                <w:rFonts w:ascii="Times New Roman" w:hAnsi="Times New Roman"/>
                <w:sz w:val="24"/>
                <w:szCs w:val="24"/>
              </w:rPr>
              <w:t xml:space="preserve"> prasīb</w:t>
            </w:r>
            <w:r w:rsidR="00A45F8E">
              <w:rPr>
                <w:rFonts w:ascii="Times New Roman" w:hAnsi="Times New Roman"/>
                <w:sz w:val="24"/>
                <w:szCs w:val="24"/>
              </w:rPr>
              <w:t>as</w:t>
            </w:r>
            <w:r w:rsidR="00DD5899">
              <w:rPr>
                <w:rFonts w:ascii="Times New Roman" w:hAnsi="Times New Roman"/>
                <w:sz w:val="24"/>
                <w:szCs w:val="24"/>
              </w:rPr>
              <w:t xml:space="preserve">,  </w:t>
            </w:r>
            <w:r w:rsidR="00A45F8E">
              <w:rPr>
                <w:rFonts w:ascii="Times New Roman" w:hAnsi="Times New Roman"/>
                <w:sz w:val="24"/>
                <w:szCs w:val="24"/>
              </w:rPr>
              <w:t>pētniec</w:t>
            </w:r>
            <w:r w:rsidR="00DD5899">
              <w:rPr>
                <w:rFonts w:ascii="Times New Roman" w:hAnsi="Times New Roman"/>
                <w:sz w:val="24"/>
                <w:szCs w:val="24"/>
              </w:rPr>
              <w:t xml:space="preserve">ības pieteikumu iesniegumu sagatavošanai un </w:t>
            </w:r>
            <w:r w:rsidR="00A45F8E">
              <w:rPr>
                <w:rFonts w:ascii="Times New Roman" w:hAnsi="Times New Roman"/>
                <w:sz w:val="24"/>
                <w:szCs w:val="24"/>
              </w:rPr>
              <w:t>pētniecības pieteikuma īstenošanai</w:t>
            </w:r>
            <w:r w:rsidR="00DD5899">
              <w:rPr>
                <w:rFonts w:ascii="Times New Roman" w:hAnsi="Times New Roman"/>
                <w:sz w:val="24"/>
                <w:szCs w:val="24"/>
              </w:rPr>
              <w:t xml:space="preserve">  atbilstoši </w:t>
            </w:r>
            <w:r w:rsidR="008C7F5C" w:rsidRPr="008C7F5C">
              <w:rPr>
                <w:rFonts w:ascii="Times New Roman" w:eastAsia="Times New Roman" w:hAnsi="Times New Roman"/>
                <w:sz w:val="24"/>
                <w:szCs w:val="24"/>
                <w:lang w:eastAsia="lv-LV"/>
              </w:rPr>
              <w:t xml:space="preserve">Elektronikas un datorzinātņu institūta </w:t>
            </w:r>
            <w:r w:rsidR="00DD5899">
              <w:rPr>
                <w:rFonts w:ascii="Times New Roman" w:hAnsi="Times New Roman"/>
                <w:sz w:val="24"/>
                <w:szCs w:val="24"/>
              </w:rPr>
              <w:t xml:space="preserve">cilvēkresursu attīstības plānam un </w:t>
            </w:r>
            <w:r w:rsidR="00A45F8E">
              <w:rPr>
                <w:rFonts w:ascii="Times New Roman" w:hAnsi="Times New Roman"/>
                <w:sz w:val="24"/>
                <w:szCs w:val="24"/>
              </w:rPr>
              <w:t>pētniec</w:t>
            </w:r>
            <w:r w:rsidR="00DD5899">
              <w:rPr>
                <w:rFonts w:ascii="Times New Roman" w:hAnsi="Times New Roman"/>
                <w:sz w:val="24"/>
                <w:szCs w:val="24"/>
              </w:rPr>
              <w:t>ības programmai</w:t>
            </w:r>
            <w:r w:rsidR="0013464E">
              <w:rPr>
                <w:rFonts w:ascii="Times New Roman" w:hAnsi="Times New Roman"/>
                <w:sz w:val="24"/>
                <w:szCs w:val="24"/>
              </w:rPr>
              <w:t>, kā prioritāras nosakot šādas jomas</w:t>
            </w:r>
            <w:r w:rsidR="003C7584">
              <w:rPr>
                <w:rFonts w:ascii="Times New Roman" w:hAnsi="Times New Roman"/>
                <w:sz w:val="24"/>
                <w:szCs w:val="24"/>
              </w:rPr>
              <w:t>:</w:t>
            </w:r>
          </w:p>
          <w:p w:rsidR="003C7584" w:rsidRPr="003C7584" w:rsidRDefault="003C7584" w:rsidP="003C7584">
            <w:pPr>
              <w:autoSpaceDE w:val="0"/>
              <w:autoSpaceDN w:val="0"/>
              <w:adjustRightInd w:val="0"/>
              <w:spacing w:before="0" w:after="0"/>
              <w:ind w:left="0" w:firstLine="0"/>
              <w:rPr>
                <w:rFonts w:ascii="Times New Roman" w:hAnsi="Times New Roman"/>
                <w:sz w:val="24"/>
                <w:szCs w:val="24"/>
              </w:rPr>
            </w:pPr>
            <w:r w:rsidRPr="003C7584">
              <w:rPr>
                <w:rFonts w:ascii="Times New Roman" w:hAnsi="Times New Roman"/>
                <w:sz w:val="24"/>
                <w:szCs w:val="24"/>
              </w:rPr>
              <w:t>[PRD1] Īpaši augstas izšķirtspējas notikumu laika mērīšana</w:t>
            </w:r>
            <w:r>
              <w:rPr>
                <w:rFonts w:ascii="Times New Roman" w:hAnsi="Times New Roman"/>
                <w:sz w:val="24"/>
                <w:szCs w:val="24"/>
              </w:rPr>
              <w:t>;</w:t>
            </w:r>
          </w:p>
          <w:p w:rsidR="003C7584" w:rsidRPr="003C7584" w:rsidRDefault="003C7584" w:rsidP="003C7584">
            <w:pPr>
              <w:autoSpaceDE w:val="0"/>
              <w:autoSpaceDN w:val="0"/>
              <w:adjustRightInd w:val="0"/>
              <w:spacing w:before="0" w:after="0"/>
              <w:ind w:left="0" w:firstLine="0"/>
              <w:rPr>
                <w:rFonts w:ascii="Times New Roman" w:hAnsi="Times New Roman"/>
                <w:sz w:val="24"/>
                <w:szCs w:val="24"/>
              </w:rPr>
            </w:pPr>
            <w:r w:rsidRPr="003C7584">
              <w:rPr>
                <w:rFonts w:ascii="Times New Roman" w:hAnsi="Times New Roman"/>
                <w:sz w:val="24"/>
                <w:szCs w:val="24"/>
              </w:rPr>
              <w:t xml:space="preserve">[PRD2] Transformēta laika signālu apstrāde, </w:t>
            </w:r>
            <w:proofErr w:type="spellStart"/>
            <w:r w:rsidRPr="003C7584">
              <w:rPr>
                <w:rFonts w:ascii="Times New Roman" w:hAnsi="Times New Roman"/>
                <w:sz w:val="24"/>
                <w:szCs w:val="24"/>
              </w:rPr>
              <w:t>Ultra</w:t>
            </w:r>
            <w:proofErr w:type="spellEnd"/>
            <w:r w:rsidRPr="003C7584">
              <w:rPr>
                <w:rFonts w:ascii="Times New Roman" w:hAnsi="Times New Roman"/>
                <w:sz w:val="24"/>
                <w:szCs w:val="24"/>
              </w:rPr>
              <w:t xml:space="preserve"> platjoslas (UWB), </w:t>
            </w:r>
            <w:proofErr w:type="spellStart"/>
            <w:r w:rsidRPr="003C7584">
              <w:rPr>
                <w:rFonts w:ascii="Times New Roman" w:hAnsi="Times New Roman"/>
                <w:sz w:val="24"/>
                <w:szCs w:val="24"/>
              </w:rPr>
              <w:t>super</w:t>
            </w:r>
            <w:proofErr w:type="spellEnd"/>
            <w:r w:rsidRPr="003C7584">
              <w:rPr>
                <w:rFonts w:ascii="Times New Roman" w:hAnsi="Times New Roman"/>
                <w:sz w:val="24"/>
                <w:szCs w:val="24"/>
              </w:rPr>
              <w:t xml:space="preserve"> augstu frekvenču (SHF), ļoti </w:t>
            </w:r>
            <w:r>
              <w:rPr>
                <w:rFonts w:ascii="Times New Roman" w:hAnsi="Times New Roman"/>
                <w:sz w:val="24"/>
                <w:szCs w:val="24"/>
              </w:rPr>
              <w:t>augstu frekvenču (EHF) sistēmas;</w:t>
            </w:r>
          </w:p>
          <w:p w:rsidR="003C7584" w:rsidRPr="003C7584" w:rsidRDefault="003C7584" w:rsidP="003C7584">
            <w:pPr>
              <w:autoSpaceDE w:val="0"/>
              <w:autoSpaceDN w:val="0"/>
              <w:adjustRightInd w:val="0"/>
              <w:spacing w:before="0" w:after="0"/>
              <w:ind w:left="0" w:firstLine="0"/>
              <w:rPr>
                <w:rFonts w:ascii="Times New Roman" w:hAnsi="Times New Roman"/>
                <w:sz w:val="24"/>
                <w:szCs w:val="24"/>
              </w:rPr>
            </w:pPr>
            <w:r w:rsidRPr="003C7584">
              <w:rPr>
                <w:rFonts w:ascii="Times New Roman" w:hAnsi="Times New Roman"/>
                <w:sz w:val="24"/>
                <w:szCs w:val="24"/>
              </w:rPr>
              <w:t>[PRD3] Video analīze drošām un viedām pilsētām</w:t>
            </w:r>
            <w:r>
              <w:rPr>
                <w:rFonts w:ascii="Times New Roman" w:hAnsi="Times New Roman"/>
                <w:sz w:val="24"/>
                <w:szCs w:val="24"/>
              </w:rPr>
              <w:t>;</w:t>
            </w:r>
          </w:p>
          <w:p w:rsidR="003C7584" w:rsidRPr="003C7584" w:rsidRDefault="003C7584" w:rsidP="003C7584">
            <w:pPr>
              <w:autoSpaceDE w:val="0"/>
              <w:autoSpaceDN w:val="0"/>
              <w:adjustRightInd w:val="0"/>
              <w:spacing w:before="0" w:after="0"/>
              <w:ind w:left="0" w:firstLine="0"/>
              <w:rPr>
                <w:rFonts w:ascii="Times New Roman" w:hAnsi="Times New Roman"/>
                <w:sz w:val="24"/>
                <w:szCs w:val="24"/>
              </w:rPr>
            </w:pPr>
            <w:r w:rsidRPr="003C7584">
              <w:rPr>
                <w:rFonts w:ascii="Times New Roman" w:hAnsi="Times New Roman"/>
                <w:sz w:val="24"/>
                <w:szCs w:val="24"/>
              </w:rPr>
              <w:t xml:space="preserve">[PRD4] Iegultas un </w:t>
            </w:r>
            <w:proofErr w:type="spellStart"/>
            <w:r w:rsidRPr="003C7584">
              <w:rPr>
                <w:rFonts w:ascii="Times New Roman" w:hAnsi="Times New Roman"/>
                <w:sz w:val="24"/>
                <w:szCs w:val="24"/>
              </w:rPr>
              <w:t>kiberfizikālas</w:t>
            </w:r>
            <w:proofErr w:type="spellEnd"/>
            <w:r w:rsidRPr="003C7584">
              <w:rPr>
                <w:rFonts w:ascii="Times New Roman" w:hAnsi="Times New Roman"/>
                <w:sz w:val="24"/>
                <w:szCs w:val="24"/>
              </w:rPr>
              <w:t xml:space="preserve"> sistēmas mobilitātei</w:t>
            </w:r>
            <w:r>
              <w:rPr>
                <w:rFonts w:ascii="Times New Roman" w:hAnsi="Times New Roman"/>
                <w:sz w:val="24"/>
                <w:szCs w:val="24"/>
              </w:rPr>
              <w:t>;</w:t>
            </w:r>
            <w:r w:rsidRPr="003C7584">
              <w:rPr>
                <w:rFonts w:ascii="Times New Roman" w:hAnsi="Times New Roman"/>
                <w:sz w:val="24"/>
                <w:szCs w:val="24"/>
              </w:rPr>
              <w:t xml:space="preserve"> </w:t>
            </w:r>
          </w:p>
          <w:p w:rsidR="003C7584" w:rsidRPr="003C7584" w:rsidRDefault="003C7584" w:rsidP="003C7584">
            <w:pPr>
              <w:autoSpaceDE w:val="0"/>
              <w:autoSpaceDN w:val="0"/>
              <w:adjustRightInd w:val="0"/>
              <w:spacing w:before="0" w:after="0"/>
              <w:ind w:left="0" w:firstLine="0"/>
              <w:rPr>
                <w:rFonts w:ascii="Times New Roman" w:hAnsi="Times New Roman"/>
                <w:sz w:val="24"/>
                <w:szCs w:val="24"/>
              </w:rPr>
            </w:pPr>
            <w:r w:rsidRPr="003C7584">
              <w:rPr>
                <w:rFonts w:ascii="Times New Roman" w:hAnsi="Times New Roman"/>
                <w:sz w:val="24"/>
                <w:szCs w:val="24"/>
              </w:rPr>
              <w:t xml:space="preserve">[PRD5] </w:t>
            </w:r>
            <w:proofErr w:type="spellStart"/>
            <w:r w:rsidRPr="003C7584">
              <w:rPr>
                <w:rFonts w:ascii="Times New Roman" w:hAnsi="Times New Roman"/>
                <w:sz w:val="24"/>
                <w:szCs w:val="24"/>
              </w:rPr>
              <w:t>Biomedicīnas</w:t>
            </w:r>
            <w:proofErr w:type="spellEnd"/>
            <w:r w:rsidRPr="003C7584">
              <w:rPr>
                <w:rFonts w:ascii="Times New Roman" w:hAnsi="Times New Roman"/>
                <w:sz w:val="24"/>
                <w:szCs w:val="24"/>
              </w:rPr>
              <w:t xml:space="preserve"> un biometrijas signālu un attēlu </w:t>
            </w:r>
          </w:p>
          <w:p w:rsidR="003C7584" w:rsidRPr="003C7584" w:rsidRDefault="003C7584" w:rsidP="003C7584">
            <w:pPr>
              <w:autoSpaceDE w:val="0"/>
              <w:autoSpaceDN w:val="0"/>
              <w:adjustRightInd w:val="0"/>
              <w:spacing w:before="0" w:after="0"/>
              <w:ind w:left="0" w:firstLine="0"/>
              <w:rPr>
                <w:rFonts w:ascii="Times New Roman" w:hAnsi="Times New Roman"/>
                <w:sz w:val="24"/>
                <w:szCs w:val="24"/>
              </w:rPr>
            </w:pPr>
            <w:r w:rsidRPr="003C7584">
              <w:rPr>
                <w:rFonts w:ascii="Times New Roman" w:hAnsi="Times New Roman"/>
                <w:sz w:val="24"/>
                <w:szCs w:val="24"/>
              </w:rPr>
              <w:t>[PRD6] Kompleksu signālu apstrāde industriālām</w:t>
            </w:r>
            <w:r>
              <w:rPr>
                <w:rFonts w:ascii="Times New Roman" w:hAnsi="Times New Roman"/>
                <w:sz w:val="24"/>
                <w:szCs w:val="24"/>
              </w:rPr>
              <w:t>;</w:t>
            </w:r>
            <w:r w:rsidRPr="003C7584">
              <w:rPr>
                <w:rFonts w:ascii="Times New Roman" w:hAnsi="Times New Roman"/>
                <w:sz w:val="24"/>
                <w:szCs w:val="24"/>
              </w:rPr>
              <w:t xml:space="preserve"> </w:t>
            </w:r>
          </w:p>
          <w:p w:rsidR="003C7584" w:rsidRPr="003C7584" w:rsidRDefault="003C7584" w:rsidP="003C7584">
            <w:pPr>
              <w:autoSpaceDE w:val="0"/>
              <w:autoSpaceDN w:val="0"/>
              <w:adjustRightInd w:val="0"/>
              <w:spacing w:before="0" w:after="0"/>
              <w:ind w:left="0" w:firstLine="0"/>
              <w:rPr>
                <w:rFonts w:ascii="Times New Roman" w:hAnsi="Times New Roman"/>
                <w:sz w:val="24"/>
                <w:szCs w:val="24"/>
              </w:rPr>
            </w:pPr>
            <w:r w:rsidRPr="003C7584">
              <w:rPr>
                <w:rFonts w:ascii="Times New Roman" w:hAnsi="Times New Roman"/>
                <w:sz w:val="24"/>
                <w:szCs w:val="24"/>
              </w:rPr>
              <w:t>[PRD7] Attālinātie mērījumi un kosmosa datu apstrāde</w:t>
            </w:r>
            <w:r>
              <w:rPr>
                <w:rFonts w:ascii="Times New Roman" w:hAnsi="Times New Roman"/>
                <w:sz w:val="24"/>
                <w:szCs w:val="24"/>
              </w:rPr>
              <w:t>;</w:t>
            </w:r>
            <w:r w:rsidRPr="003C7584">
              <w:rPr>
                <w:rFonts w:ascii="Times New Roman" w:hAnsi="Times New Roman"/>
                <w:sz w:val="24"/>
                <w:szCs w:val="24"/>
              </w:rPr>
              <w:t xml:space="preserve"> </w:t>
            </w:r>
          </w:p>
          <w:p w:rsidR="00DD5899" w:rsidRPr="00BE5D64" w:rsidRDefault="003C7584" w:rsidP="003C7584">
            <w:pPr>
              <w:autoSpaceDE w:val="0"/>
              <w:autoSpaceDN w:val="0"/>
              <w:adjustRightInd w:val="0"/>
              <w:spacing w:before="0" w:after="0"/>
              <w:ind w:left="0" w:firstLine="0"/>
              <w:rPr>
                <w:rFonts w:ascii="Times New Roman" w:hAnsi="Times New Roman"/>
                <w:sz w:val="24"/>
                <w:szCs w:val="24"/>
              </w:rPr>
            </w:pPr>
            <w:r w:rsidRPr="003C7584">
              <w:rPr>
                <w:rFonts w:ascii="Times New Roman" w:hAnsi="Times New Roman"/>
                <w:sz w:val="24"/>
                <w:szCs w:val="24"/>
              </w:rPr>
              <w:t>[PRD8] Bezvadu sensoru tīklu (WSN) aparatūras un programmatūras platformas izstrāde (</w:t>
            </w:r>
            <w:proofErr w:type="spellStart"/>
            <w:r w:rsidRPr="003C7584">
              <w:rPr>
                <w:rFonts w:ascii="Times New Roman" w:hAnsi="Times New Roman"/>
                <w:sz w:val="24"/>
                <w:szCs w:val="24"/>
              </w:rPr>
              <w:t>bio-ekonomika,</w:t>
            </w:r>
            <w:proofErr w:type="spellEnd"/>
            <w:r w:rsidRPr="003C7584">
              <w:rPr>
                <w:rFonts w:ascii="Times New Roman" w:hAnsi="Times New Roman"/>
                <w:sz w:val="24"/>
                <w:szCs w:val="24"/>
              </w:rPr>
              <w:t xml:space="preserve"> medicīna, vides monitorings </w:t>
            </w:r>
            <w:proofErr w:type="spellStart"/>
            <w:r w:rsidRPr="003C7584">
              <w:rPr>
                <w:rFonts w:ascii="Times New Roman" w:hAnsi="Times New Roman"/>
                <w:sz w:val="24"/>
                <w:szCs w:val="24"/>
              </w:rPr>
              <w:t>u.c</w:t>
            </w:r>
            <w:proofErr w:type="spellEnd"/>
            <w:r w:rsidRPr="003C7584">
              <w:rPr>
                <w:rFonts w:ascii="Times New Roman" w:hAnsi="Times New Roman"/>
                <w:sz w:val="24"/>
                <w:szCs w:val="24"/>
              </w:rPr>
              <w:t xml:space="preserve">.) </w:t>
            </w:r>
            <w:r w:rsidR="00DD5899">
              <w:rPr>
                <w:rFonts w:ascii="Times New Roman" w:hAnsi="Times New Roman"/>
                <w:sz w:val="24"/>
                <w:szCs w:val="24"/>
              </w:rPr>
              <w:t xml:space="preserve"> </w:t>
            </w:r>
            <w:r>
              <w:rPr>
                <w:rFonts w:ascii="Times New Roman" w:hAnsi="Times New Roman"/>
                <w:sz w:val="24"/>
                <w:szCs w:val="24"/>
              </w:rPr>
              <w:t>.</w:t>
            </w:r>
          </w:p>
        </w:tc>
      </w:tr>
      <w:tr w:rsidR="00DD5899" w:rsidRPr="00BE5D64" w:rsidTr="00DD5899">
        <w:trPr>
          <w:trHeight w:val="549"/>
        </w:trPr>
        <w:tc>
          <w:tcPr>
            <w:tcW w:w="2376" w:type="dxa"/>
            <w:shd w:val="clear" w:color="auto" w:fill="D9D9D9"/>
          </w:tcPr>
          <w:p w:rsidR="00DD5899" w:rsidRPr="00BE5D64" w:rsidRDefault="00DD5899" w:rsidP="00DD5899">
            <w:pPr>
              <w:spacing w:before="0" w:after="0"/>
              <w:ind w:left="0" w:firstLine="0"/>
              <w:rPr>
                <w:rFonts w:ascii="Times New Roman" w:eastAsia="Times New Roman" w:hAnsi="Times New Roman"/>
                <w:sz w:val="24"/>
                <w:szCs w:val="24"/>
                <w:lang w:eastAsia="lv-LV"/>
              </w:rPr>
            </w:pPr>
            <w:r w:rsidRPr="00BE5D64">
              <w:rPr>
                <w:rFonts w:ascii="Times New Roman" w:eastAsia="Times New Roman" w:hAnsi="Times New Roman"/>
                <w:sz w:val="24"/>
                <w:szCs w:val="24"/>
                <w:lang w:eastAsia="lv-LV"/>
              </w:rPr>
              <w:t>Finanšu nosacījumi</w:t>
            </w:r>
          </w:p>
        </w:tc>
        <w:tc>
          <w:tcPr>
            <w:tcW w:w="6379" w:type="dxa"/>
            <w:gridSpan w:val="2"/>
            <w:shd w:val="clear" w:color="auto" w:fill="auto"/>
          </w:tcPr>
          <w:p w:rsidR="009B17C1" w:rsidRDefault="009B17C1" w:rsidP="009B17C1">
            <w:pPr>
              <w:tabs>
                <w:tab w:val="left" w:pos="1134"/>
              </w:tabs>
              <w:spacing w:before="0" w:after="0"/>
              <w:ind w:left="0" w:firstLine="0"/>
              <w:rPr>
                <w:rFonts w:ascii="Times New Roman" w:hAnsi="Times New Roman"/>
                <w:b/>
                <w:sz w:val="24"/>
                <w:szCs w:val="24"/>
              </w:rPr>
            </w:pPr>
          </w:p>
          <w:p w:rsidR="009B17C1" w:rsidRPr="00480496" w:rsidRDefault="009B17C1" w:rsidP="009B17C1">
            <w:pPr>
              <w:tabs>
                <w:tab w:val="left" w:pos="1276"/>
              </w:tabs>
              <w:spacing w:before="0" w:after="0"/>
              <w:ind w:left="48" w:firstLine="0"/>
              <w:rPr>
                <w:rFonts w:ascii="Times New Roman" w:hAnsi="Times New Roman"/>
                <w:sz w:val="24"/>
                <w:szCs w:val="24"/>
              </w:rPr>
            </w:pPr>
            <w:r w:rsidRPr="00480496">
              <w:rPr>
                <w:rFonts w:ascii="Times New Roman" w:hAnsi="Times New Roman"/>
                <w:sz w:val="24"/>
                <w:szCs w:val="24"/>
              </w:rPr>
              <w:t xml:space="preserve">Pētniecības pieteikuma maksimālais pieļaujamais kopējais attiecināmais finansējums ir 133 806 </w:t>
            </w:r>
            <w:r w:rsidRPr="00480496">
              <w:rPr>
                <w:rFonts w:ascii="Times New Roman" w:hAnsi="Times New Roman"/>
                <w:i/>
                <w:sz w:val="24"/>
                <w:szCs w:val="24"/>
              </w:rPr>
              <w:t>euro</w:t>
            </w:r>
            <w:r w:rsidRPr="00480496">
              <w:rPr>
                <w:rFonts w:ascii="Times New Roman" w:hAnsi="Times New Roman"/>
                <w:sz w:val="24"/>
                <w:szCs w:val="24"/>
              </w:rPr>
              <w:t>.</w:t>
            </w:r>
          </w:p>
          <w:p w:rsidR="009B17C1" w:rsidRPr="00480496" w:rsidRDefault="009B17C1" w:rsidP="009B17C1">
            <w:pPr>
              <w:tabs>
                <w:tab w:val="left" w:pos="1276"/>
              </w:tabs>
              <w:spacing w:before="0" w:after="0"/>
              <w:ind w:left="48" w:firstLine="0"/>
              <w:rPr>
                <w:rFonts w:ascii="Times New Roman" w:hAnsi="Times New Roman"/>
                <w:sz w:val="24"/>
                <w:szCs w:val="24"/>
              </w:rPr>
            </w:pPr>
            <w:r w:rsidRPr="00480496">
              <w:rPr>
                <w:rFonts w:ascii="Times New Roman" w:hAnsi="Times New Roman"/>
                <w:sz w:val="24"/>
                <w:szCs w:val="24"/>
                <w:u w:val="single"/>
              </w:rPr>
              <w:t>Ar saimniecisko darbību nesaistīta</w:t>
            </w:r>
            <w:r w:rsidRPr="00480496">
              <w:rPr>
                <w:rFonts w:ascii="Times New Roman" w:hAnsi="Times New Roman"/>
                <w:sz w:val="24"/>
                <w:szCs w:val="24"/>
              </w:rPr>
              <w:t xml:space="preserve"> pētniecības pieteikuma izmaksas ietver šādas pētniecības pieteikuma attiecināmo izmaksu pozīcijas:</w:t>
            </w:r>
          </w:p>
          <w:p w:rsidR="009B17C1" w:rsidRPr="00480496" w:rsidRDefault="009B17C1" w:rsidP="009B17C1">
            <w:pPr>
              <w:numPr>
                <w:ilvl w:val="0"/>
                <w:numId w:val="23"/>
              </w:numPr>
              <w:spacing w:before="0" w:after="0"/>
              <w:ind w:left="284" w:hanging="248"/>
              <w:rPr>
                <w:rFonts w:ascii="Times New Roman" w:hAnsi="Times New Roman"/>
                <w:sz w:val="24"/>
                <w:szCs w:val="24"/>
              </w:rPr>
            </w:pPr>
            <w:r w:rsidRPr="00AE7EBD">
              <w:rPr>
                <w:rFonts w:ascii="Times New Roman" w:hAnsi="Times New Roman"/>
                <w:sz w:val="24"/>
                <w:szCs w:val="24"/>
              </w:rPr>
              <w:t xml:space="preserve">darba samaksa </w:t>
            </w:r>
            <w:proofErr w:type="spellStart"/>
            <w:r w:rsidRPr="00AE7EBD">
              <w:rPr>
                <w:rFonts w:ascii="Times New Roman" w:hAnsi="Times New Roman"/>
                <w:sz w:val="24"/>
                <w:szCs w:val="24"/>
              </w:rPr>
              <w:t>pēcdoktorantam</w:t>
            </w:r>
            <w:proofErr w:type="spellEnd"/>
            <w:r w:rsidRPr="00AE7EBD">
              <w:rPr>
                <w:rFonts w:ascii="Times New Roman" w:hAnsi="Times New Roman"/>
                <w:sz w:val="24"/>
                <w:szCs w:val="24"/>
              </w:rPr>
              <w:t xml:space="preserve"> līdz 2</w:t>
            </w:r>
            <w:r>
              <w:rPr>
                <w:rFonts w:ascii="Times New Roman" w:hAnsi="Times New Roman"/>
                <w:sz w:val="24"/>
                <w:szCs w:val="24"/>
              </w:rPr>
              <w:t> </w:t>
            </w:r>
            <w:r w:rsidRPr="00AE7EBD">
              <w:rPr>
                <w:rFonts w:ascii="Times New Roman" w:hAnsi="Times New Roman"/>
                <w:sz w:val="24"/>
                <w:szCs w:val="24"/>
              </w:rPr>
              <w:t xml:space="preserve">731 </w:t>
            </w:r>
            <w:proofErr w:type="spellStart"/>
            <w:r w:rsidRPr="00AE7EBD">
              <w:rPr>
                <w:rFonts w:ascii="Times New Roman" w:hAnsi="Times New Roman"/>
                <w:i/>
                <w:sz w:val="24"/>
                <w:szCs w:val="24"/>
              </w:rPr>
              <w:t>euro</w:t>
            </w:r>
            <w:proofErr w:type="spellEnd"/>
            <w:r w:rsidRPr="00AE7EBD">
              <w:rPr>
                <w:rFonts w:ascii="Times New Roman" w:hAnsi="Times New Roman"/>
                <w:sz w:val="24"/>
                <w:szCs w:val="24"/>
              </w:rPr>
              <w:t xml:space="preserve"> mēnesī, tai skaitā valsts sociālās apdrošināšanas obligātās iemaksas un citas sociālās garantijas, kuras noteiktas normatīvajos aktos;</w:t>
            </w:r>
          </w:p>
          <w:p w:rsidR="009B17C1" w:rsidRPr="00AE7EBD" w:rsidRDefault="009B17C1" w:rsidP="009B17C1">
            <w:pPr>
              <w:numPr>
                <w:ilvl w:val="0"/>
                <w:numId w:val="23"/>
              </w:numPr>
              <w:tabs>
                <w:tab w:val="left" w:pos="190"/>
                <w:tab w:val="left" w:pos="320"/>
                <w:tab w:val="left" w:pos="1276"/>
              </w:tabs>
              <w:spacing w:before="0" w:after="0"/>
              <w:ind w:left="284" w:hanging="248"/>
              <w:rPr>
                <w:rFonts w:ascii="Times New Roman" w:hAnsi="Times New Roman"/>
                <w:color w:val="FF0000"/>
                <w:sz w:val="24"/>
                <w:szCs w:val="24"/>
              </w:rPr>
            </w:pPr>
            <w:r>
              <w:rPr>
                <w:rFonts w:ascii="Times New Roman" w:hAnsi="Times New Roman"/>
                <w:sz w:val="24"/>
                <w:szCs w:val="24"/>
              </w:rPr>
              <w:t xml:space="preserve"> </w:t>
            </w:r>
            <w:r w:rsidRPr="00AE7EBD">
              <w:rPr>
                <w:rFonts w:ascii="Times New Roman" w:hAnsi="Times New Roman"/>
                <w:sz w:val="24"/>
                <w:szCs w:val="24"/>
              </w:rPr>
              <w:t xml:space="preserve">pētniecības, ieskaitot pētniecībai nepieciešamo materiālu iegādes, tehnoloģiju tiesību aizsardzības un ārpakalpojumu izmaksas, mācību un tīklošanās pasākumu vienas vienības izmaksas 800 </w:t>
            </w:r>
            <w:r w:rsidRPr="00AE7EBD">
              <w:rPr>
                <w:rFonts w:ascii="Times New Roman" w:hAnsi="Times New Roman"/>
                <w:i/>
                <w:sz w:val="24"/>
                <w:szCs w:val="24"/>
              </w:rPr>
              <w:t>euro</w:t>
            </w:r>
            <w:r w:rsidRPr="00AE7EBD">
              <w:rPr>
                <w:rFonts w:ascii="Times New Roman" w:hAnsi="Times New Roman"/>
                <w:sz w:val="24"/>
                <w:szCs w:val="24"/>
              </w:rPr>
              <w:t xml:space="preserve"> mēnesī. </w:t>
            </w:r>
            <w:r w:rsidRPr="00B96513">
              <w:rPr>
                <w:rFonts w:ascii="Times New Roman" w:hAnsi="Times New Roman"/>
                <w:sz w:val="24"/>
                <w:szCs w:val="24"/>
              </w:rPr>
              <w:t xml:space="preserve">Var paredzēt kādu daļu no vienas </w:t>
            </w:r>
            <w:r w:rsidRPr="00B96513">
              <w:rPr>
                <w:rFonts w:ascii="Times New Roman" w:hAnsi="Times New Roman"/>
                <w:sz w:val="24"/>
                <w:szCs w:val="24"/>
              </w:rPr>
              <w:lastRenderedPageBreak/>
              <w:t xml:space="preserve">vienības izmaksām cilvēkstundu </w:t>
            </w:r>
            <w:r w:rsidRPr="00984E3D">
              <w:rPr>
                <w:rFonts w:ascii="Times New Roman" w:hAnsi="Times New Roman"/>
                <w:sz w:val="24"/>
                <w:szCs w:val="24"/>
              </w:rPr>
              <w:t xml:space="preserve">apmaksai atbalsta/tehniskiem darbiem, piemēram, datu </w:t>
            </w:r>
            <w:r w:rsidRPr="00D35B7B">
              <w:rPr>
                <w:rFonts w:ascii="Times New Roman" w:hAnsi="Times New Roman"/>
                <w:sz w:val="24"/>
                <w:szCs w:val="24"/>
              </w:rPr>
              <w:t>apstrādei, ņemot vērā arī citas plānotās izmaksas, ko paredzēts segt no vi</w:t>
            </w:r>
            <w:r w:rsidRPr="00CC6D8D">
              <w:rPr>
                <w:rFonts w:ascii="Times New Roman" w:hAnsi="Times New Roman"/>
                <w:sz w:val="24"/>
                <w:szCs w:val="24"/>
              </w:rPr>
              <w:t xml:space="preserve">enas vienības izmaksām -  800 </w:t>
            </w:r>
            <w:r w:rsidRPr="00CC6D8D">
              <w:rPr>
                <w:rFonts w:ascii="Times New Roman" w:hAnsi="Times New Roman"/>
                <w:i/>
                <w:sz w:val="24"/>
                <w:szCs w:val="24"/>
              </w:rPr>
              <w:t>euro</w:t>
            </w:r>
            <w:r w:rsidRPr="00CC6D8D">
              <w:rPr>
                <w:rFonts w:ascii="Times New Roman" w:hAnsi="Times New Roman"/>
                <w:sz w:val="24"/>
                <w:szCs w:val="24"/>
              </w:rPr>
              <w:t xml:space="preserve"> (mēnesī);</w:t>
            </w:r>
          </w:p>
          <w:p w:rsidR="00DD5899" w:rsidRPr="0033336C" w:rsidRDefault="009B17C1" w:rsidP="0033336C">
            <w:pPr>
              <w:numPr>
                <w:ilvl w:val="0"/>
                <w:numId w:val="23"/>
              </w:numPr>
              <w:tabs>
                <w:tab w:val="left" w:pos="190"/>
                <w:tab w:val="left" w:pos="331"/>
                <w:tab w:val="left" w:pos="1276"/>
              </w:tabs>
              <w:spacing w:before="0" w:after="0"/>
              <w:ind w:left="284" w:hanging="248"/>
              <w:rPr>
                <w:rFonts w:ascii="Times New Roman" w:hAnsi="Times New Roman"/>
                <w:sz w:val="24"/>
                <w:szCs w:val="24"/>
              </w:rPr>
            </w:pPr>
            <w:r>
              <w:rPr>
                <w:rFonts w:ascii="Times New Roman" w:hAnsi="Times New Roman"/>
                <w:sz w:val="24"/>
                <w:szCs w:val="24"/>
              </w:rPr>
              <w:t xml:space="preserve"> </w:t>
            </w:r>
            <w:r w:rsidRPr="00AE7EBD">
              <w:rPr>
                <w:rFonts w:ascii="Times New Roman" w:hAnsi="Times New Roman"/>
                <w:sz w:val="24"/>
                <w:szCs w:val="24"/>
              </w:rPr>
              <w:t>vienas vienības izmaksas par pētniecības pieteikuma īstenošanas nodrošināšanai izmantotajiem pētniecības pieteikuma iesniedzēja administratīvajiem un infrastruktūras resursiem</w:t>
            </w:r>
            <w:r w:rsidRPr="00B96513">
              <w:rPr>
                <w:rFonts w:ascii="Times New Roman" w:hAnsi="Times New Roman"/>
                <w:sz w:val="24"/>
                <w:szCs w:val="24"/>
              </w:rPr>
              <w:t xml:space="preserve"> 185,83 </w:t>
            </w:r>
            <w:r w:rsidRPr="00B96513">
              <w:rPr>
                <w:rFonts w:ascii="Times New Roman" w:hAnsi="Times New Roman"/>
                <w:i/>
                <w:sz w:val="24"/>
                <w:szCs w:val="24"/>
              </w:rPr>
              <w:t>euro</w:t>
            </w:r>
            <w:r w:rsidRPr="00B96513">
              <w:rPr>
                <w:rFonts w:ascii="Times New Roman" w:hAnsi="Times New Roman"/>
                <w:sz w:val="24"/>
                <w:szCs w:val="24"/>
              </w:rPr>
              <w:t xml:space="preserve"> mēnesī</w:t>
            </w:r>
            <w:r w:rsidRPr="00B96513">
              <w:rPr>
                <w:rFonts w:ascii="Times New Roman" w:hAnsi="Times New Roman"/>
                <w:i/>
                <w:sz w:val="24"/>
                <w:szCs w:val="24"/>
              </w:rPr>
              <w:t>.</w:t>
            </w:r>
            <w:r w:rsidRPr="00984E3D">
              <w:rPr>
                <w:rFonts w:ascii="Times New Roman" w:hAnsi="Times New Roman"/>
                <w:sz w:val="24"/>
                <w:szCs w:val="24"/>
              </w:rPr>
              <w:t xml:space="preserve"> Vienas vienīb</w:t>
            </w:r>
            <w:r w:rsidRPr="00D35B7B">
              <w:rPr>
                <w:rFonts w:ascii="Times New Roman" w:hAnsi="Times New Roman"/>
                <w:sz w:val="24"/>
                <w:szCs w:val="24"/>
              </w:rPr>
              <w:t>as izmaksās iekļauj kancelejas preces, biroja piederumus un biroja aprīkojuma nomu vai iegādi, telpu nomu vai īri, komunālos maksājumus un telpu uzturēšanas izmaksas (tai skaitā iestādes koplietošanas telpu un koplietošanas resursu izmantošanas izmaksu pro</w:t>
            </w:r>
            <w:r w:rsidRPr="00CC6D8D">
              <w:rPr>
                <w:rFonts w:ascii="Times New Roman" w:hAnsi="Times New Roman"/>
                <w:sz w:val="24"/>
                <w:szCs w:val="24"/>
              </w:rPr>
              <w:t>porcionāla segšana), telekomunikācijas, interneta izmaksas un pasta pakalpojumu izmaksas; informācijas tehnoloģiju uzturēšanas izmaksas; pētniecības pieteikuma iesniedzēja atbalsta un vadības personāla atlīdzības izmaksas; izmaksas, kas nav iekļautas pasākuma MK noteikumu 48.1.un 48.2.apakšpunktā minētajās izmaksas, bet ir nepieciešamas pētniecības pieteikuma rezultātu sasniegšanai.</w:t>
            </w:r>
            <w:r w:rsidRPr="00987963">
              <w:rPr>
                <w:rFonts w:ascii="Times New Roman" w:hAnsi="Times New Roman"/>
                <w:sz w:val="24"/>
                <w:szCs w:val="24"/>
              </w:rPr>
              <w:t xml:space="preserve"> </w:t>
            </w:r>
            <w:r w:rsidR="00DD5899" w:rsidRPr="0033336C">
              <w:rPr>
                <w:rFonts w:ascii="Arial" w:hAnsi="Arial" w:cs="Arial"/>
                <w:color w:val="414142"/>
                <w:sz w:val="20"/>
                <w:szCs w:val="20"/>
              </w:rPr>
              <w:t xml:space="preserve"> </w:t>
            </w:r>
          </w:p>
        </w:tc>
      </w:tr>
      <w:tr w:rsidR="00DD5899" w:rsidRPr="00BE5D64" w:rsidTr="00DD5899">
        <w:trPr>
          <w:trHeight w:val="549"/>
        </w:trPr>
        <w:tc>
          <w:tcPr>
            <w:tcW w:w="2376" w:type="dxa"/>
            <w:shd w:val="clear" w:color="auto" w:fill="D9D9D9"/>
          </w:tcPr>
          <w:p w:rsidR="00DD5899" w:rsidRPr="00BE5D64" w:rsidRDefault="00DD5899" w:rsidP="00DD5899">
            <w:pPr>
              <w:spacing w:before="0" w:after="0"/>
              <w:ind w:left="0" w:firstLine="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Pēcdoktorantu </w:t>
            </w:r>
            <w:r w:rsidRPr="00BE5D64">
              <w:rPr>
                <w:rFonts w:ascii="Times New Roman" w:eastAsia="Times New Roman" w:hAnsi="Times New Roman"/>
                <w:sz w:val="24"/>
                <w:szCs w:val="24"/>
                <w:lang w:eastAsia="lv-LV"/>
              </w:rPr>
              <w:t>pieteikumu atlases īstenošanas veids</w:t>
            </w:r>
          </w:p>
        </w:tc>
        <w:tc>
          <w:tcPr>
            <w:tcW w:w="6379" w:type="dxa"/>
            <w:gridSpan w:val="2"/>
            <w:shd w:val="clear" w:color="auto" w:fill="auto"/>
          </w:tcPr>
          <w:p w:rsidR="00DD5899" w:rsidRPr="00BE5D64" w:rsidRDefault="00DD5899" w:rsidP="000733FD">
            <w:pPr>
              <w:spacing w:before="0" w:after="0"/>
              <w:ind w:left="0" w:firstLine="0"/>
              <w:rPr>
                <w:rFonts w:ascii="Times New Roman" w:eastAsia="Times New Roman" w:hAnsi="Times New Roman"/>
                <w:color w:val="FF0000"/>
                <w:sz w:val="24"/>
                <w:szCs w:val="24"/>
                <w:lang w:eastAsia="lv-LV"/>
              </w:rPr>
            </w:pPr>
            <w:r w:rsidRPr="00BE5D64">
              <w:rPr>
                <w:rFonts w:ascii="Times New Roman" w:eastAsia="Times New Roman" w:hAnsi="Times New Roman"/>
                <w:sz w:val="24"/>
                <w:szCs w:val="24"/>
                <w:lang w:eastAsia="lv-LV"/>
              </w:rPr>
              <w:t>Atklāta</w:t>
            </w:r>
            <w:r w:rsidR="000733FD">
              <w:rPr>
                <w:rFonts w:ascii="Times New Roman" w:eastAsia="Times New Roman" w:hAnsi="Times New Roman"/>
                <w:sz w:val="24"/>
                <w:szCs w:val="24"/>
                <w:lang w:eastAsia="lv-LV"/>
              </w:rPr>
              <w:t xml:space="preserve"> </w:t>
            </w:r>
            <w:r w:rsidR="000733FD">
              <w:rPr>
                <w:rFonts w:ascii="Times New Roman" w:hAnsi="Times New Roman"/>
                <w:sz w:val="24"/>
                <w:szCs w:val="24"/>
              </w:rPr>
              <w:t>P</w:t>
            </w:r>
            <w:r w:rsidR="000733FD">
              <w:rPr>
                <w:rFonts w:ascii="Times New Roman" w:eastAsia="Times New Roman" w:hAnsi="Times New Roman"/>
                <w:sz w:val="24"/>
                <w:szCs w:val="24"/>
                <w:lang w:eastAsia="lv-LV"/>
              </w:rPr>
              <w:t>ē</w:t>
            </w:r>
            <w:r>
              <w:rPr>
                <w:rFonts w:ascii="Times New Roman" w:eastAsia="Times New Roman" w:hAnsi="Times New Roman"/>
                <w:sz w:val="24"/>
                <w:szCs w:val="24"/>
                <w:lang w:eastAsia="lv-LV"/>
              </w:rPr>
              <w:t>cdoktorantu</w:t>
            </w:r>
            <w:r w:rsidRPr="00BE5D6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pieteikumu</w:t>
            </w:r>
            <w:r w:rsidRPr="00BE5D64">
              <w:rPr>
                <w:rFonts w:ascii="Times New Roman" w:eastAsia="Times New Roman" w:hAnsi="Times New Roman"/>
                <w:sz w:val="24"/>
                <w:szCs w:val="24"/>
                <w:lang w:eastAsia="lv-LV"/>
              </w:rPr>
              <w:t xml:space="preserve"> atlase </w:t>
            </w:r>
          </w:p>
        </w:tc>
      </w:tr>
      <w:tr w:rsidR="00C21259" w:rsidRPr="00BE5D64" w:rsidTr="00DD5899">
        <w:trPr>
          <w:trHeight w:val="549"/>
        </w:trPr>
        <w:tc>
          <w:tcPr>
            <w:tcW w:w="2376" w:type="dxa"/>
            <w:shd w:val="clear" w:color="auto" w:fill="D9D9D9"/>
          </w:tcPr>
          <w:p w:rsidR="00C21259" w:rsidRPr="00BE5D64" w:rsidRDefault="00C21259" w:rsidP="002F73FE">
            <w:pPr>
              <w:spacing w:before="0" w:after="0"/>
              <w:ind w:left="0" w:firstLine="0"/>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Pēcdoktorantu</w:t>
            </w:r>
            <w:proofErr w:type="spellEnd"/>
            <w:r w:rsidRPr="00BE5D64">
              <w:rPr>
                <w:rFonts w:ascii="Times New Roman" w:eastAsia="Times New Roman" w:hAnsi="Times New Roman"/>
                <w:sz w:val="24"/>
                <w:szCs w:val="24"/>
                <w:lang w:eastAsia="lv-LV"/>
              </w:rPr>
              <w:t xml:space="preserve"> pieteikumu iesniegšanas termiņš</w:t>
            </w:r>
          </w:p>
        </w:tc>
        <w:tc>
          <w:tcPr>
            <w:tcW w:w="3500" w:type="dxa"/>
            <w:shd w:val="clear" w:color="auto" w:fill="auto"/>
          </w:tcPr>
          <w:p w:rsidR="00C21259" w:rsidRPr="009962E9" w:rsidRDefault="00C21259" w:rsidP="009962E9">
            <w:pPr>
              <w:spacing w:before="0" w:after="0"/>
              <w:ind w:left="0" w:firstLine="0"/>
              <w:jc w:val="center"/>
              <w:outlineLvl w:val="3"/>
              <w:rPr>
                <w:rFonts w:ascii="Times New Roman" w:eastAsia="Times New Roman" w:hAnsi="Times New Roman"/>
                <w:bCs/>
                <w:sz w:val="24"/>
                <w:szCs w:val="24"/>
                <w:lang w:eastAsia="lv-LV"/>
              </w:rPr>
            </w:pPr>
            <w:r w:rsidRPr="00480496">
              <w:rPr>
                <w:rFonts w:ascii="Times New Roman" w:eastAsia="Times New Roman" w:hAnsi="Times New Roman"/>
                <w:sz w:val="24"/>
                <w:szCs w:val="24"/>
                <w:lang w:eastAsia="lv-LV"/>
              </w:rPr>
              <w:t>No 201</w:t>
            </w:r>
            <w:r>
              <w:rPr>
                <w:rFonts w:ascii="Times New Roman" w:eastAsia="Times New Roman" w:hAnsi="Times New Roman"/>
                <w:sz w:val="24"/>
                <w:szCs w:val="24"/>
                <w:lang w:eastAsia="lv-LV"/>
              </w:rPr>
              <w:t>8</w:t>
            </w:r>
            <w:r w:rsidRPr="00480496">
              <w:rPr>
                <w:rFonts w:ascii="Times New Roman" w:eastAsia="Times New Roman" w:hAnsi="Times New Roman"/>
                <w:sz w:val="24"/>
                <w:szCs w:val="24"/>
                <w:lang w:eastAsia="lv-LV"/>
              </w:rPr>
              <w:t xml:space="preserve">.gada </w:t>
            </w:r>
            <w:r>
              <w:rPr>
                <w:rFonts w:ascii="Times New Roman" w:eastAsia="Times New Roman" w:hAnsi="Times New Roman"/>
                <w:b/>
                <w:sz w:val="24"/>
                <w:szCs w:val="24"/>
                <w:lang w:eastAsia="lv-LV"/>
              </w:rPr>
              <w:t>5</w:t>
            </w:r>
            <w:r w:rsidRPr="003A50E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februāra</w:t>
            </w:r>
          </w:p>
        </w:tc>
        <w:tc>
          <w:tcPr>
            <w:tcW w:w="2879" w:type="dxa"/>
            <w:shd w:val="clear" w:color="auto" w:fill="auto"/>
          </w:tcPr>
          <w:p w:rsidR="00C21259" w:rsidRDefault="00C21259" w:rsidP="00666E1A">
            <w:pPr>
              <w:spacing w:before="0" w:after="0"/>
              <w:ind w:left="0" w:firstLine="0"/>
              <w:jc w:val="center"/>
              <w:outlineLvl w:val="3"/>
              <w:rPr>
                <w:rFonts w:ascii="Times New Roman" w:eastAsia="Times New Roman" w:hAnsi="Times New Roman"/>
                <w:sz w:val="24"/>
                <w:szCs w:val="24"/>
                <w:lang w:eastAsia="lv-LV"/>
              </w:rPr>
            </w:pPr>
            <w:r w:rsidRPr="00480496">
              <w:rPr>
                <w:rFonts w:ascii="Times New Roman" w:eastAsia="Times New Roman" w:hAnsi="Times New Roman"/>
                <w:sz w:val="24"/>
                <w:szCs w:val="24"/>
                <w:lang w:eastAsia="lv-LV"/>
              </w:rPr>
              <w:t>līdz 201</w:t>
            </w:r>
            <w:r>
              <w:rPr>
                <w:rFonts w:ascii="Times New Roman" w:eastAsia="Times New Roman" w:hAnsi="Times New Roman"/>
                <w:sz w:val="24"/>
                <w:szCs w:val="24"/>
                <w:lang w:eastAsia="lv-LV"/>
              </w:rPr>
              <w:t>8</w:t>
            </w:r>
            <w:r w:rsidRPr="00480496">
              <w:rPr>
                <w:rFonts w:ascii="Times New Roman" w:eastAsia="Times New Roman" w:hAnsi="Times New Roman"/>
                <w:sz w:val="24"/>
                <w:szCs w:val="24"/>
                <w:lang w:eastAsia="lv-LV"/>
              </w:rPr>
              <w:t xml:space="preserve">.gada </w:t>
            </w:r>
          </w:p>
          <w:p w:rsidR="00C21259" w:rsidRPr="009962E9" w:rsidRDefault="0033336C" w:rsidP="009962E9">
            <w:pPr>
              <w:spacing w:before="0" w:after="0"/>
              <w:ind w:left="0" w:firstLine="0"/>
              <w:jc w:val="center"/>
              <w:outlineLvl w:val="3"/>
              <w:rPr>
                <w:rFonts w:ascii="Times New Roman" w:eastAsia="Times New Roman" w:hAnsi="Times New Roman"/>
                <w:sz w:val="24"/>
                <w:szCs w:val="24"/>
                <w:lang w:eastAsia="lv-LV"/>
              </w:rPr>
            </w:pPr>
            <w:r>
              <w:rPr>
                <w:rFonts w:ascii="Times New Roman" w:eastAsia="Times New Roman" w:hAnsi="Times New Roman"/>
                <w:b/>
                <w:sz w:val="24"/>
                <w:szCs w:val="24"/>
                <w:lang w:eastAsia="lv-LV"/>
              </w:rPr>
              <w:t>9</w:t>
            </w:r>
            <w:r w:rsidR="00C21259">
              <w:rPr>
                <w:rFonts w:ascii="Times New Roman" w:eastAsia="Times New Roman" w:hAnsi="Times New Roman"/>
                <w:b/>
                <w:sz w:val="24"/>
                <w:szCs w:val="24"/>
                <w:lang w:eastAsia="lv-LV"/>
              </w:rPr>
              <w:t>.aprīlim</w:t>
            </w:r>
          </w:p>
        </w:tc>
      </w:tr>
    </w:tbl>
    <w:p w:rsidR="005F0257" w:rsidRDefault="005F0257" w:rsidP="005F0257">
      <w:pPr>
        <w:pStyle w:val="ListParagraph"/>
        <w:spacing w:before="0" w:after="0"/>
        <w:ind w:left="1080" w:firstLine="0"/>
        <w:contextualSpacing w:val="0"/>
        <w:outlineLvl w:val="3"/>
        <w:rPr>
          <w:rFonts w:ascii="Times New Roman" w:hAnsi="Times New Roman"/>
          <w:b/>
          <w:sz w:val="24"/>
          <w:szCs w:val="24"/>
        </w:rPr>
      </w:pPr>
    </w:p>
    <w:p w:rsidR="005F2FFD" w:rsidRPr="00BE5D64" w:rsidRDefault="00C87C2E" w:rsidP="0005356C">
      <w:pPr>
        <w:pStyle w:val="ListParagraph"/>
        <w:numPr>
          <w:ilvl w:val="0"/>
          <w:numId w:val="8"/>
        </w:numPr>
        <w:spacing w:before="0" w:after="0"/>
        <w:contextualSpacing w:val="0"/>
        <w:jc w:val="center"/>
        <w:outlineLvl w:val="3"/>
        <w:rPr>
          <w:rFonts w:ascii="Times New Roman" w:hAnsi="Times New Roman"/>
          <w:b/>
          <w:sz w:val="24"/>
          <w:szCs w:val="24"/>
        </w:rPr>
      </w:pPr>
      <w:r w:rsidRPr="00BE5D64">
        <w:rPr>
          <w:rFonts w:ascii="Times New Roman" w:hAnsi="Times New Roman"/>
          <w:b/>
          <w:sz w:val="24"/>
          <w:szCs w:val="24"/>
        </w:rPr>
        <w:t xml:space="preserve">Prasības </w:t>
      </w:r>
      <w:r w:rsidR="000733FD">
        <w:rPr>
          <w:rFonts w:ascii="Times New Roman" w:hAnsi="Times New Roman"/>
          <w:b/>
          <w:sz w:val="24"/>
          <w:szCs w:val="24"/>
        </w:rPr>
        <w:t>P</w:t>
      </w:r>
      <w:r w:rsidR="00AE2E86">
        <w:rPr>
          <w:rFonts w:ascii="Times New Roman" w:hAnsi="Times New Roman"/>
          <w:b/>
          <w:sz w:val="24"/>
          <w:szCs w:val="24"/>
        </w:rPr>
        <w:t>ēcdoktorantiem</w:t>
      </w:r>
    </w:p>
    <w:p w:rsidR="009A069C" w:rsidRPr="008C7F5C" w:rsidRDefault="000733FD" w:rsidP="008C7F5C">
      <w:pPr>
        <w:numPr>
          <w:ilvl w:val="0"/>
          <w:numId w:val="9"/>
        </w:numPr>
        <w:tabs>
          <w:tab w:val="left" w:pos="284"/>
        </w:tabs>
        <w:spacing w:after="0"/>
        <w:ind w:left="0" w:firstLine="0"/>
        <w:rPr>
          <w:rFonts w:ascii="Times New Roman" w:hAnsi="Times New Roman"/>
          <w:sz w:val="24"/>
          <w:szCs w:val="24"/>
        </w:rPr>
      </w:pPr>
      <w:r>
        <w:rPr>
          <w:rFonts w:ascii="Times New Roman" w:hAnsi="Times New Roman"/>
          <w:sz w:val="24"/>
          <w:szCs w:val="24"/>
        </w:rPr>
        <w:t>Atlasē var piedalīties P</w:t>
      </w:r>
      <w:r w:rsidR="00AE2E86" w:rsidRPr="00DD5899">
        <w:rPr>
          <w:rFonts w:ascii="Times New Roman" w:hAnsi="Times New Roman"/>
          <w:sz w:val="24"/>
          <w:szCs w:val="24"/>
        </w:rPr>
        <w:t>ēcdoktorants</w:t>
      </w:r>
      <w:r w:rsidR="00DD5899" w:rsidRPr="00DD5899">
        <w:rPr>
          <w:rFonts w:ascii="Times New Roman" w:hAnsi="Times New Roman"/>
          <w:sz w:val="24"/>
          <w:szCs w:val="24"/>
        </w:rPr>
        <w:t>,</w:t>
      </w:r>
      <w:r w:rsidR="00AE2E86" w:rsidRPr="00DD5899">
        <w:rPr>
          <w:rFonts w:ascii="Times New Roman" w:hAnsi="Times New Roman"/>
          <w:sz w:val="24"/>
          <w:szCs w:val="24"/>
        </w:rPr>
        <w:t xml:space="preserve"> </w:t>
      </w:r>
      <w:r w:rsidR="00A45F8E">
        <w:rPr>
          <w:rFonts w:ascii="Times New Roman" w:hAnsi="Times New Roman"/>
          <w:sz w:val="24"/>
          <w:szCs w:val="24"/>
        </w:rPr>
        <w:t>kas</w:t>
      </w:r>
      <w:r w:rsidR="00DD5899" w:rsidRPr="00DD5899">
        <w:rPr>
          <w:rFonts w:ascii="Times New Roman" w:hAnsi="Times New Roman"/>
          <w:sz w:val="24"/>
          <w:szCs w:val="24"/>
        </w:rPr>
        <w:t xml:space="preserve"> a</w:t>
      </w:r>
      <w:r w:rsidR="00AE2E86" w:rsidRPr="00DD5899">
        <w:rPr>
          <w:rFonts w:ascii="Times New Roman" w:hAnsi="Times New Roman"/>
          <w:sz w:val="24"/>
          <w:szCs w:val="24"/>
        </w:rPr>
        <w:t>tbilstoši SAM MK</w:t>
      </w:r>
      <w:r w:rsidR="005F0257">
        <w:rPr>
          <w:rFonts w:ascii="Times New Roman" w:hAnsi="Times New Roman"/>
          <w:sz w:val="24"/>
          <w:szCs w:val="24"/>
        </w:rPr>
        <w:t xml:space="preserve"> noteikumu</w:t>
      </w:r>
      <w:r w:rsidR="00A45F8E">
        <w:rPr>
          <w:rFonts w:ascii="Times New Roman" w:hAnsi="Times New Roman"/>
          <w:sz w:val="24"/>
          <w:szCs w:val="24"/>
        </w:rPr>
        <w:t xml:space="preserve"> 2.9. apakšpunktam</w:t>
      </w:r>
      <w:r w:rsidR="00AE2E86" w:rsidRPr="00DD5899">
        <w:rPr>
          <w:rFonts w:ascii="Times New Roman" w:hAnsi="Times New Roman"/>
          <w:sz w:val="24"/>
          <w:szCs w:val="24"/>
        </w:rPr>
        <w:t xml:space="preserve"> ir Latvijas vai ārvalstu zinātnieks, kas doktora grādu ieguvis ne </w:t>
      </w:r>
      <w:r w:rsidR="00462284">
        <w:rPr>
          <w:rFonts w:ascii="Times New Roman" w:hAnsi="Times New Roman"/>
          <w:sz w:val="24"/>
          <w:szCs w:val="24"/>
        </w:rPr>
        <w:t>vairāk</w:t>
      </w:r>
      <w:r w:rsidR="00AE2E86" w:rsidRPr="00DD5899">
        <w:rPr>
          <w:rFonts w:ascii="Times New Roman" w:hAnsi="Times New Roman"/>
          <w:sz w:val="24"/>
          <w:szCs w:val="24"/>
        </w:rPr>
        <w:t xml:space="preserve"> kā piecus gadus pirms Pēcdokt</w:t>
      </w:r>
      <w:r w:rsidR="00A45F8E">
        <w:rPr>
          <w:rFonts w:ascii="Times New Roman" w:hAnsi="Times New Roman"/>
          <w:sz w:val="24"/>
          <w:szCs w:val="24"/>
        </w:rPr>
        <w:t>orantūras pētniecības atbalsta p</w:t>
      </w:r>
      <w:r w:rsidR="00AE2E86" w:rsidRPr="00DD5899">
        <w:rPr>
          <w:rFonts w:ascii="Times New Roman" w:hAnsi="Times New Roman"/>
          <w:sz w:val="24"/>
          <w:szCs w:val="24"/>
        </w:rPr>
        <w:t xml:space="preserve">ētniecības pieteikumu iesniegšanas termiņa </w:t>
      </w:r>
      <w:r w:rsidR="009A069C">
        <w:rPr>
          <w:rFonts w:ascii="Times New Roman" w:hAnsi="Times New Roman"/>
          <w:sz w:val="24"/>
          <w:szCs w:val="24"/>
        </w:rPr>
        <w:t>Valsts izglītības attīstības aģentūras</w:t>
      </w:r>
      <w:r w:rsidR="009A069C" w:rsidRPr="009A069C">
        <w:rPr>
          <w:rFonts w:ascii="Times New Roman" w:hAnsi="Times New Roman"/>
          <w:sz w:val="24"/>
          <w:szCs w:val="24"/>
        </w:rPr>
        <w:t xml:space="preserve"> </w:t>
      </w:r>
      <w:r w:rsidR="009A069C">
        <w:rPr>
          <w:rFonts w:ascii="Times New Roman" w:hAnsi="Times New Roman"/>
          <w:sz w:val="24"/>
          <w:szCs w:val="24"/>
        </w:rPr>
        <w:t xml:space="preserve">izsludinātajā konkursā  neatkarīgi </w:t>
      </w:r>
      <w:r w:rsidR="009A069C" w:rsidRPr="00DD5899">
        <w:rPr>
          <w:rFonts w:ascii="Times New Roman" w:hAnsi="Times New Roman"/>
          <w:sz w:val="24"/>
          <w:szCs w:val="24"/>
        </w:rPr>
        <w:t>no</w:t>
      </w:r>
      <w:r w:rsidR="009A069C">
        <w:rPr>
          <w:rFonts w:ascii="Times New Roman" w:hAnsi="Times New Roman"/>
          <w:sz w:val="24"/>
          <w:szCs w:val="24"/>
        </w:rPr>
        <w:t xml:space="preserve"> vecuma</w:t>
      </w:r>
      <w:r w:rsidR="009A069C" w:rsidRPr="00DD5899">
        <w:rPr>
          <w:rFonts w:ascii="Times New Roman" w:hAnsi="Times New Roman"/>
          <w:sz w:val="24"/>
          <w:szCs w:val="24"/>
        </w:rPr>
        <w:t xml:space="preserve"> </w:t>
      </w:r>
      <w:hyperlink r:id="rId9" w:tooltip="Rase" w:history="1">
        <w:r w:rsidR="009A069C" w:rsidRPr="00DD5899">
          <w:rPr>
            <w:rStyle w:val="Hyperlink"/>
            <w:rFonts w:ascii="Times New Roman" w:hAnsi="Times New Roman"/>
            <w:color w:val="auto"/>
            <w:sz w:val="24"/>
            <w:szCs w:val="24"/>
            <w:u w:val="none"/>
            <w:shd w:val="clear" w:color="auto" w:fill="FFFFFF"/>
          </w:rPr>
          <w:t>rases</w:t>
        </w:r>
      </w:hyperlink>
      <w:r w:rsidR="009A069C" w:rsidRPr="00DD5899">
        <w:rPr>
          <w:rFonts w:ascii="Times New Roman" w:hAnsi="Times New Roman"/>
          <w:sz w:val="24"/>
          <w:szCs w:val="24"/>
          <w:shd w:val="clear" w:color="auto" w:fill="FFFFFF"/>
        </w:rPr>
        <w:t>,</w:t>
      </w:r>
      <w:r w:rsidR="009A069C" w:rsidRPr="00DD5899">
        <w:rPr>
          <w:rStyle w:val="apple-converted-space"/>
          <w:rFonts w:ascii="Times New Roman" w:hAnsi="Times New Roman"/>
          <w:sz w:val="24"/>
          <w:szCs w:val="24"/>
          <w:shd w:val="clear" w:color="auto" w:fill="FFFFFF"/>
        </w:rPr>
        <w:t> </w:t>
      </w:r>
      <w:hyperlink r:id="rId10" w:tooltip="Dzimums" w:history="1">
        <w:r w:rsidR="009A069C" w:rsidRPr="00DD5899">
          <w:rPr>
            <w:rStyle w:val="Hyperlink"/>
            <w:rFonts w:ascii="Times New Roman" w:hAnsi="Times New Roman"/>
            <w:color w:val="auto"/>
            <w:sz w:val="24"/>
            <w:szCs w:val="24"/>
            <w:u w:val="none"/>
            <w:shd w:val="clear" w:color="auto" w:fill="FFFFFF"/>
          </w:rPr>
          <w:t>dzimuma</w:t>
        </w:r>
      </w:hyperlink>
      <w:r w:rsidR="009A069C" w:rsidRPr="00DD5899">
        <w:rPr>
          <w:rFonts w:ascii="Times New Roman" w:hAnsi="Times New Roman"/>
          <w:sz w:val="24"/>
          <w:szCs w:val="24"/>
          <w:shd w:val="clear" w:color="auto" w:fill="FFFFFF"/>
        </w:rPr>
        <w:t>,</w:t>
      </w:r>
      <w:r w:rsidR="009A069C" w:rsidRPr="00DD5899">
        <w:rPr>
          <w:rStyle w:val="apple-converted-space"/>
          <w:rFonts w:ascii="Times New Roman" w:hAnsi="Times New Roman"/>
          <w:sz w:val="24"/>
          <w:szCs w:val="24"/>
          <w:shd w:val="clear" w:color="auto" w:fill="FFFFFF"/>
        </w:rPr>
        <w:t> </w:t>
      </w:r>
      <w:hyperlink r:id="rId11" w:tooltip="Etnoss" w:history="1">
        <w:r w:rsidR="009A069C" w:rsidRPr="00DD5899">
          <w:rPr>
            <w:rStyle w:val="Hyperlink"/>
            <w:rFonts w:ascii="Times New Roman" w:hAnsi="Times New Roman"/>
            <w:color w:val="auto"/>
            <w:sz w:val="24"/>
            <w:szCs w:val="24"/>
            <w:u w:val="none"/>
            <w:shd w:val="clear" w:color="auto" w:fill="FFFFFF"/>
          </w:rPr>
          <w:t>etniskās</w:t>
        </w:r>
      </w:hyperlink>
      <w:r w:rsidR="009A069C" w:rsidRPr="00DD5899">
        <w:rPr>
          <w:rStyle w:val="apple-converted-space"/>
          <w:rFonts w:ascii="Times New Roman" w:hAnsi="Times New Roman"/>
          <w:sz w:val="24"/>
          <w:szCs w:val="24"/>
          <w:shd w:val="clear" w:color="auto" w:fill="FFFFFF"/>
        </w:rPr>
        <w:t> </w:t>
      </w:r>
      <w:r w:rsidR="009A069C" w:rsidRPr="00DD5899">
        <w:rPr>
          <w:rFonts w:ascii="Times New Roman" w:hAnsi="Times New Roman"/>
          <w:sz w:val="24"/>
          <w:szCs w:val="24"/>
          <w:shd w:val="clear" w:color="auto" w:fill="FFFFFF"/>
        </w:rPr>
        <w:t>piederības,</w:t>
      </w:r>
      <w:r w:rsidR="009A069C" w:rsidRPr="00DD5899">
        <w:rPr>
          <w:rStyle w:val="apple-converted-space"/>
          <w:rFonts w:ascii="Times New Roman" w:hAnsi="Times New Roman"/>
          <w:sz w:val="24"/>
          <w:szCs w:val="24"/>
          <w:shd w:val="clear" w:color="auto" w:fill="FFFFFF"/>
        </w:rPr>
        <w:t> </w:t>
      </w:r>
      <w:r w:rsidR="009A069C">
        <w:rPr>
          <w:rStyle w:val="apple-converted-space"/>
          <w:rFonts w:ascii="Times New Roman" w:hAnsi="Times New Roman"/>
          <w:sz w:val="24"/>
          <w:szCs w:val="24"/>
          <w:shd w:val="clear" w:color="auto" w:fill="FFFFFF"/>
        </w:rPr>
        <w:t xml:space="preserve">politiskās pārliecības, sociālā statusa </w:t>
      </w:r>
      <w:r w:rsidR="009A069C" w:rsidRPr="00DD5899">
        <w:rPr>
          <w:rFonts w:ascii="Times New Roman" w:hAnsi="Times New Roman"/>
          <w:sz w:val="24"/>
          <w:szCs w:val="24"/>
        </w:rPr>
        <w:t xml:space="preserve">vai citām </w:t>
      </w:r>
      <w:r w:rsidR="009A069C" w:rsidRPr="00870710">
        <w:rPr>
          <w:rFonts w:ascii="Times New Roman" w:hAnsi="Times New Roman"/>
          <w:sz w:val="24"/>
          <w:szCs w:val="24"/>
        </w:rPr>
        <w:t xml:space="preserve">pazīmēm (turpmāk </w:t>
      </w:r>
      <w:r w:rsidR="008C7F5C" w:rsidRPr="008C7F5C">
        <w:rPr>
          <w:rFonts w:ascii="Times New Roman" w:eastAsia="Times New Roman" w:hAnsi="Times New Roman"/>
          <w:bCs/>
          <w:sz w:val="24"/>
          <w:szCs w:val="24"/>
          <w:lang w:eastAsia="lv-LV"/>
        </w:rPr>
        <w:t>–</w:t>
      </w:r>
      <w:r w:rsidR="008C7F5C" w:rsidRPr="008C7F5C">
        <w:rPr>
          <w:rFonts w:ascii="Times New Roman" w:hAnsi="Times New Roman"/>
          <w:sz w:val="24"/>
          <w:szCs w:val="24"/>
        </w:rPr>
        <w:t xml:space="preserve"> P</w:t>
      </w:r>
      <w:r w:rsidR="009A069C" w:rsidRPr="008C7F5C">
        <w:rPr>
          <w:rFonts w:ascii="Times New Roman" w:hAnsi="Times New Roman"/>
          <w:sz w:val="24"/>
          <w:szCs w:val="24"/>
        </w:rPr>
        <w:t>retendents). Šo periodu var pagarināt līdz 2 gadiem, ja personai ir pamatots iemesls: bērna kopšanas atvaļinājums vai pārejoša darba nespēja.</w:t>
      </w:r>
    </w:p>
    <w:p w:rsidR="00DD5899" w:rsidRPr="008C7F5C" w:rsidRDefault="00DD5899" w:rsidP="008C7F5C">
      <w:pPr>
        <w:numPr>
          <w:ilvl w:val="0"/>
          <w:numId w:val="9"/>
        </w:numPr>
        <w:tabs>
          <w:tab w:val="left" w:pos="284"/>
        </w:tabs>
        <w:spacing w:after="0"/>
        <w:ind w:left="0" w:firstLine="0"/>
        <w:rPr>
          <w:rFonts w:ascii="Times New Roman" w:hAnsi="Times New Roman"/>
          <w:sz w:val="24"/>
          <w:szCs w:val="24"/>
        </w:rPr>
      </w:pPr>
      <w:r w:rsidRPr="008C7F5C">
        <w:rPr>
          <w:rFonts w:ascii="Times New Roman" w:hAnsi="Times New Roman"/>
          <w:sz w:val="24"/>
          <w:szCs w:val="24"/>
        </w:rPr>
        <w:t>Pētniecības piete</w:t>
      </w:r>
      <w:r w:rsidR="000733FD">
        <w:rPr>
          <w:rFonts w:ascii="Times New Roman" w:hAnsi="Times New Roman"/>
          <w:sz w:val="24"/>
          <w:szCs w:val="24"/>
        </w:rPr>
        <w:t>ikuma apstiprināšanas gadījumā P</w:t>
      </w:r>
      <w:r w:rsidRPr="008C7F5C">
        <w:rPr>
          <w:rFonts w:ascii="Times New Roman" w:hAnsi="Times New Roman"/>
          <w:sz w:val="24"/>
          <w:szCs w:val="24"/>
        </w:rPr>
        <w:t xml:space="preserve">ēcdoktorants vienlaicīgi nevar saņemt: </w:t>
      </w:r>
    </w:p>
    <w:p w:rsidR="00DD5899" w:rsidRPr="008C7F5C" w:rsidRDefault="00B246D5" w:rsidP="008C7F5C">
      <w:pPr>
        <w:numPr>
          <w:ilvl w:val="1"/>
          <w:numId w:val="9"/>
        </w:numPr>
        <w:tabs>
          <w:tab w:val="left" w:pos="851"/>
        </w:tabs>
        <w:spacing w:after="0"/>
        <w:ind w:left="426" w:firstLine="0"/>
        <w:rPr>
          <w:rFonts w:ascii="Times New Roman" w:hAnsi="Times New Roman"/>
          <w:sz w:val="24"/>
          <w:szCs w:val="24"/>
        </w:rPr>
      </w:pPr>
      <w:r w:rsidRPr="008C7F5C">
        <w:rPr>
          <w:rFonts w:ascii="Times New Roman" w:hAnsi="Times New Roman"/>
          <w:sz w:val="24"/>
          <w:szCs w:val="24"/>
          <w:shd w:val="clear" w:color="auto" w:fill="FFFFFF"/>
        </w:rPr>
        <w:t xml:space="preserve">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Pr="008C7F5C">
        <w:rPr>
          <w:rFonts w:ascii="Times New Roman" w:hAnsi="Times New Roman"/>
          <w:sz w:val="24"/>
          <w:szCs w:val="24"/>
        </w:rPr>
        <w:t>atbalsta finansējumu</w:t>
      </w:r>
      <w:r w:rsidR="00DD5899" w:rsidRPr="008C7F5C">
        <w:rPr>
          <w:rFonts w:ascii="Times New Roman" w:hAnsi="Times New Roman"/>
          <w:sz w:val="24"/>
          <w:szCs w:val="24"/>
        </w:rPr>
        <w:t>;</w:t>
      </w:r>
    </w:p>
    <w:p w:rsidR="00DD5899" w:rsidRPr="008C7F5C" w:rsidRDefault="00DD5899" w:rsidP="008C7F5C">
      <w:pPr>
        <w:numPr>
          <w:ilvl w:val="1"/>
          <w:numId w:val="9"/>
        </w:numPr>
        <w:tabs>
          <w:tab w:val="left" w:pos="851"/>
        </w:tabs>
        <w:spacing w:after="0"/>
        <w:ind w:left="426" w:firstLine="0"/>
        <w:rPr>
          <w:rFonts w:ascii="Times New Roman" w:hAnsi="Times New Roman"/>
          <w:sz w:val="24"/>
          <w:szCs w:val="24"/>
        </w:rPr>
      </w:pPr>
      <w:r w:rsidRPr="008C7F5C">
        <w:rPr>
          <w:rFonts w:ascii="Times New Roman" w:hAnsi="Times New Roman"/>
          <w:sz w:val="24"/>
          <w:szCs w:val="24"/>
          <w:shd w:val="clear" w:color="auto" w:fill="FFFFFF"/>
        </w:rPr>
        <w:t>darba samaksu citā projektā vai darbavietā, izņemot gadījumu, ja ārpus pētn</w:t>
      </w:r>
      <w:r w:rsidR="000733FD">
        <w:rPr>
          <w:rFonts w:ascii="Times New Roman" w:hAnsi="Times New Roman"/>
          <w:sz w:val="24"/>
          <w:szCs w:val="24"/>
          <w:shd w:val="clear" w:color="auto" w:fill="FFFFFF"/>
        </w:rPr>
        <w:t>iecības pieteikuma īstenošanas P</w:t>
      </w:r>
      <w:r w:rsidRPr="008C7F5C">
        <w:rPr>
          <w:rFonts w:ascii="Times New Roman" w:hAnsi="Times New Roman"/>
          <w:sz w:val="24"/>
          <w:szCs w:val="24"/>
          <w:shd w:val="clear" w:color="auto" w:fill="FFFFFF"/>
        </w:rPr>
        <w:t>ēcdoktoranta nodarbinātība akadēmiskajā darbā (izņemot vadošo pētnieku, pētnieku, zinātnisko asistentu) vai komersanta līgumpētījuma izpildē pilna darba laika ekvivalenta izteiksmē nepārsniedz 0,2. Šādā gadījumā nepieciešams nodrošināt atbilstošu darba laika uzskaiti, ievērojot normatīvajos aktos noteiktos nodarbinātības ierobežojumus.</w:t>
      </w:r>
    </w:p>
    <w:p w:rsidR="00DD5899" w:rsidRPr="008C7F5C" w:rsidRDefault="00DD5899" w:rsidP="008C7F5C">
      <w:pPr>
        <w:numPr>
          <w:ilvl w:val="0"/>
          <w:numId w:val="9"/>
        </w:numPr>
        <w:tabs>
          <w:tab w:val="left" w:pos="0"/>
          <w:tab w:val="left" w:pos="284"/>
        </w:tabs>
        <w:spacing w:after="0"/>
        <w:ind w:left="0" w:firstLine="0"/>
        <w:rPr>
          <w:rFonts w:ascii="Times New Roman" w:hAnsi="Times New Roman"/>
          <w:sz w:val="24"/>
          <w:szCs w:val="24"/>
        </w:rPr>
      </w:pPr>
      <w:r w:rsidRPr="008C7F5C">
        <w:rPr>
          <w:rFonts w:ascii="Times New Roman" w:hAnsi="Times New Roman"/>
          <w:sz w:val="24"/>
          <w:szCs w:val="24"/>
        </w:rPr>
        <w:lastRenderedPageBreak/>
        <w:t xml:space="preserve">Atlasē nevar piedalīties </w:t>
      </w:r>
      <w:r w:rsidR="000733FD">
        <w:rPr>
          <w:rFonts w:ascii="Times New Roman" w:hAnsi="Times New Roman"/>
          <w:sz w:val="24"/>
          <w:szCs w:val="24"/>
        </w:rPr>
        <w:t>P</w:t>
      </w:r>
      <w:r w:rsidRPr="008C7F5C">
        <w:rPr>
          <w:rFonts w:ascii="Times New Roman" w:hAnsi="Times New Roman"/>
          <w:sz w:val="24"/>
          <w:szCs w:val="24"/>
        </w:rPr>
        <w:t>ēcdokto</w:t>
      </w:r>
      <w:r w:rsidR="000733FD">
        <w:rPr>
          <w:rFonts w:ascii="Times New Roman" w:hAnsi="Times New Roman"/>
          <w:sz w:val="24"/>
          <w:szCs w:val="24"/>
        </w:rPr>
        <w:t>rants, kas vienreiz ir saņēmis P</w:t>
      </w:r>
      <w:r w:rsidRPr="008C7F5C">
        <w:rPr>
          <w:rFonts w:ascii="Times New Roman" w:hAnsi="Times New Roman"/>
          <w:sz w:val="24"/>
          <w:szCs w:val="24"/>
        </w:rPr>
        <w:t>ēcdoktorantūras pētniecības atbalsta finansējumu.</w:t>
      </w:r>
    </w:p>
    <w:p w:rsidR="00DD5899" w:rsidRPr="008C7F5C" w:rsidRDefault="00DD5899" w:rsidP="00A45F8E">
      <w:pPr>
        <w:tabs>
          <w:tab w:val="left" w:pos="0"/>
          <w:tab w:val="left" w:pos="567"/>
          <w:tab w:val="left" w:pos="993"/>
        </w:tabs>
        <w:spacing w:before="0" w:after="0"/>
        <w:ind w:left="959" w:firstLine="0"/>
        <w:rPr>
          <w:rFonts w:ascii="Times New Roman" w:hAnsi="Times New Roman"/>
          <w:sz w:val="24"/>
          <w:szCs w:val="24"/>
        </w:rPr>
      </w:pPr>
    </w:p>
    <w:p w:rsidR="00693EE8" w:rsidRPr="008C7F5C" w:rsidRDefault="00860D8D" w:rsidP="008C7F5C">
      <w:pPr>
        <w:pStyle w:val="ListParagraph"/>
        <w:numPr>
          <w:ilvl w:val="0"/>
          <w:numId w:val="8"/>
        </w:numPr>
        <w:tabs>
          <w:tab w:val="left" w:pos="993"/>
        </w:tabs>
        <w:spacing w:after="0"/>
        <w:contextualSpacing w:val="0"/>
        <w:jc w:val="center"/>
        <w:outlineLvl w:val="3"/>
        <w:rPr>
          <w:rFonts w:ascii="Times New Roman" w:eastAsia="Times New Roman" w:hAnsi="Times New Roman"/>
          <w:b/>
          <w:bCs/>
          <w:sz w:val="24"/>
          <w:szCs w:val="24"/>
          <w:lang w:eastAsia="lv-LV"/>
        </w:rPr>
      </w:pPr>
      <w:r w:rsidRPr="008C7F5C">
        <w:rPr>
          <w:rFonts w:ascii="Times New Roman" w:eastAsia="Times New Roman" w:hAnsi="Times New Roman"/>
          <w:b/>
          <w:bCs/>
          <w:sz w:val="24"/>
          <w:szCs w:val="24"/>
          <w:lang w:eastAsia="lv-LV"/>
        </w:rPr>
        <w:t>Pē</w:t>
      </w:r>
      <w:r w:rsidR="00DD5899" w:rsidRPr="008C7F5C">
        <w:rPr>
          <w:rFonts w:ascii="Times New Roman" w:eastAsia="Times New Roman" w:hAnsi="Times New Roman"/>
          <w:b/>
          <w:bCs/>
          <w:sz w:val="24"/>
          <w:szCs w:val="24"/>
          <w:lang w:eastAsia="lv-LV"/>
        </w:rPr>
        <w:t>cdoktorantu pi</w:t>
      </w:r>
      <w:r w:rsidR="005F0257" w:rsidRPr="008C7F5C">
        <w:rPr>
          <w:rFonts w:ascii="Times New Roman" w:eastAsia="Times New Roman" w:hAnsi="Times New Roman"/>
          <w:b/>
          <w:bCs/>
          <w:sz w:val="24"/>
          <w:szCs w:val="24"/>
          <w:lang w:eastAsia="lv-LV"/>
        </w:rPr>
        <w:t>e</w:t>
      </w:r>
      <w:r w:rsidR="00DD5899" w:rsidRPr="008C7F5C">
        <w:rPr>
          <w:rFonts w:ascii="Times New Roman" w:eastAsia="Times New Roman" w:hAnsi="Times New Roman"/>
          <w:b/>
          <w:bCs/>
          <w:sz w:val="24"/>
          <w:szCs w:val="24"/>
          <w:lang w:eastAsia="lv-LV"/>
        </w:rPr>
        <w:t>teikumu iesniegšanas</w:t>
      </w:r>
      <w:r w:rsidR="00693EE8" w:rsidRPr="008C7F5C">
        <w:rPr>
          <w:rFonts w:ascii="Times New Roman" w:eastAsia="Times New Roman" w:hAnsi="Times New Roman"/>
          <w:b/>
          <w:bCs/>
          <w:sz w:val="24"/>
          <w:szCs w:val="24"/>
          <w:lang w:eastAsia="lv-LV"/>
        </w:rPr>
        <w:t xml:space="preserve"> kārtība</w:t>
      </w:r>
      <w:r w:rsidR="0013464E" w:rsidRPr="008C7F5C">
        <w:rPr>
          <w:rFonts w:ascii="Times New Roman" w:eastAsia="Times New Roman" w:hAnsi="Times New Roman"/>
          <w:b/>
          <w:bCs/>
          <w:sz w:val="24"/>
          <w:szCs w:val="24"/>
          <w:lang w:eastAsia="lv-LV"/>
        </w:rPr>
        <w:t xml:space="preserve"> un iesniedzamie dokumenti</w:t>
      </w:r>
    </w:p>
    <w:p w:rsidR="00396424" w:rsidRPr="00A45F8E" w:rsidRDefault="008C7F5C" w:rsidP="008C7F5C">
      <w:pPr>
        <w:pStyle w:val="ListParagraph"/>
        <w:numPr>
          <w:ilvl w:val="0"/>
          <w:numId w:val="9"/>
        </w:numPr>
        <w:tabs>
          <w:tab w:val="left" w:pos="284"/>
        </w:tabs>
        <w:spacing w:after="0"/>
        <w:ind w:left="0" w:firstLine="0"/>
        <w:contextualSpacing w:val="0"/>
        <w:outlineLvl w:val="3"/>
        <w:rPr>
          <w:rFonts w:ascii="Times New Roman" w:eastAsia="Times New Roman" w:hAnsi="Times New Roman"/>
          <w:bCs/>
          <w:sz w:val="24"/>
          <w:szCs w:val="24"/>
          <w:lang w:eastAsia="lv-LV"/>
        </w:rPr>
      </w:pPr>
      <w:r w:rsidRPr="008C7F5C">
        <w:rPr>
          <w:rFonts w:ascii="Times New Roman" w:eastAsia="Times New Roman" w:hAnsi="Times New Roman"/>
          <w:bCs/>
          <w:sz w:val="24"/>
          <w:szCs w:val="24"/>
          <w:lang w:eastAsia="lv-LV"/>
        </w:rPr>
        <w:t>Elektronikas un datorzinātņu institūts (turpmāk – Institūts)</w:t>
      </w:r>
      <w:r w:rsidR="00D666B3" w:rsidRPr="008C7F5C">
        <w:rPr>
          <w:rFonts w:ascii="Times New Roman" w:hAnsi="Times New Roman"/>
          <w:sz w:val="24"/>
          <w:szCs w:val="24"/>
        </w:rPr>
        <w:t xml:space="preserve"> </w:t>
      </w:r>
      <w:r w:rsidR="00D666B3" w:rsidRPr="00D666B3">
        <w:rPr>
          <w:rFonts w:ascii="Times New Roman" w:hAnsi="Times New Roman"/>
          <w:sz w:val="24"/>
          <w:szCs w:val="24"/>
        </w:rPr>
        <w:t xml:space="preserve">sagatavo un izsludina </w:t>
      </w:r>
      <w:r w:rsidR="000733FD">
        <w:rPr>
          <w:rFonts w:ascii="Times New Roman" w:hAnsi="Times New Roman"/>
          <w:sz w:val="24"/>
          <w:szCs w:val="24"/>
        </w:rPr>
        <w:t>P</w:t>
      </w:r>
      <w:r w:rsidR="00D666B3" w:rsidRPr="00D666B3">
        <w:rPr>
          <w:rFonts w:ascii="Times New Roman" w:hAnsi="Times New Roman"/>
          <w:sz w:val="24"/>
          <w:szCs w:val="24"/>
        </w:rPr>
        <w:t>ēcdoktorantu</w:t>
      </w:r>
      <w:r w:rsidR="00A45F8E">
        <w:rPr>
          <w:rFonts w:ascii="Times New Roman" w:hAnsi="Times New Roman"/>
          <w:sz w:val="24"/>
          <w:szCs w:val="24"/>
        </w:rPr>
        <w:t xml:space="preserve"> pieteikumu atlasi</w:t>
      </w:r>
      <w:r w:rsidR="00D666B3" w:rsidRPr="00D666B3">
        <w:rPr>
          <w:rFonts w:ascii="Times New Roman" w:hAnsi="Times New Roman"/>
          <w:sz w:val="24"/>
          <w:szCs w:val="24"/>
        </w:rPr>
        <w:t xml:space="preserve"> atbilstoši SAM MK noteikum</w:t>
      </w:r>
      <w:r w:rsidR="00C266A5">
        <w:rPr>
          <w:rFonts w:ascii="Times New Roman" w:hAnsi="Times New Roman"/>
          <w:sz w:val="24"/>
          <w:szCs w:val="24"/>
        </w:rPr>
        <w:t>iem</w:t>
      </w:r>
      <w:r w:rsidR="00D666B3" w:rsidRPr="00D666B3">
        <w:rPr>
          <w:rFonts w:ascii="Times New Roman" w:hAnsi="Times New Roman"/>
          <w:sz w:val="24"/>
          <w:szCs w:val="24"/>
        </w:rPr>
        <w:t xml:space="preserve"> , publicējot</w:t>
      </w:r>
      <w:r w:rsidR="00AC48DD">
        <w:rPr>
          <w:rFonts w:ascii="Times New Roman" w:hAnsi="Times New Roman"/>
          <w:sz w:val="24"/>
          <w:szCs w:val="24"/>
        </w:rPr>
        <w:t xml:space="preserve"> pieteikumu atlases nolikumu</w:t>
      </w:r>
      <w:r w:rsidR="00D666B3" w:rsidRPr="00D666B3">
        <w:rPr>
          <w:rFonts w:ascii="Times New Roman" w:hAnsi="Times New Roman"/>
          <w:sz w:val="24"/>
          <w:szCs w:val="24"/>
        </w:rPr>
        <w:t xml:space="preserve"> </w:t>
      </w:r>
      <w:r w:rsidRPr="008C7F5C">
        <w:rPr>
          <w:rFonts w:ascii="Times New Roman" w:eastAsia="Times New Roman" w:hAnsi="Times New Roman"/>
          <w:bCs/>
          <w:sz w:val="24"/>
          <w:szCs w:val="24"/>
          <w:lang w:eastAsia="lv-LV"/>
        </w:rPr>
        <w:t>Instit</w:t>
      </w:r>
      <w:r>
        <w:rPr>
          <w:rFonts w:ascii="Times New Roman" w:eastAsia="Times New Roman" w:hAnsi="Times New Roman"/>
          <w:bCs/>
          <w:sz w:val="24"/>
          <w:szCs w:val="24"/>
          <w:lang w:eastAsia="lv-LV"/>
        </w:rPr>
        <w:t>ūta</w:t>
      </w:r>
      <w:r w:rsidR="00D666B3">
        <w:rPr>
          <w:rFonts w:ascii="Times New Roman" w:hAnsi="Times New Roman"/>
          <w:sz w:val="24"/>
          <w:szCs w:val="24"/>
        </w:rPr>
        <w:t xml:space="preserve"> mājas lapā </w:t>
      </w:r>
      <w:hyperlink r:id="rId12" w:history="1">
        <w:r w:rsidRPr="008C7F5C">
          <w:rPr>
            <w:rStyle w:val="Hyperlink"/>
            <w:rFonts w:ascii="Times New Roman" w:hAnsi="Times New Roman"/>
            <w:bCs/>
            <w:sz w:val="24"/>
            <w:szCs w:val="24"/>
          </w:rPr>
          <w:t>www.edi.lv</w:t>
        </w:r>
      </w:hyperlink>
      <w:r w:rsidR="00D666B3">
        <w:rPr>
          <w:rFonts w:ascii="Times New Roman" w:hAnsi="Times New Roman"/>
          <w:sz w:val="24"/>
          <w:szCs w:val="24"/>
        </w:rPr>
        <w:t xml:space="preserve"> gan latviešu, gan angļu valodā.</w:t>
      </w:r>
    </w:p>
    <w:p w:rsidR="008C7F5C" w:rsidRPr="008C7F5C" w:rsidRDefault="005F0257" w:rsidP="008C7F5C">
      <w:pPr>
        <w:pStyle w:val="ListParagraph"/>
        <w:numPr>
          <w:ilvl w:val="0"/>
          <w:numId w:val="9"/>
        </w:numPr>
        <w:tabs>
          <w:tab w:val="left" w:pos="284"/>
        </w:tabs>
        <w:spacing w:after="0"/>
        <w:ind w:left="0" w:firstLine="0"/>
        <w:contextualSpacing w:val="0"/>
        <w:outlineLvl w:val="3"/>
        <w:rPr>
          <w:rFonts w:ascii="Times New Roman" w:hAnsi="Times New Roman"/>
          <w:sz w:val="24"/>
          <w:szCs w:val="24"/>
        </w:rPr>
      </w:pPr>
      <w:r w:rsidRPr="008C7F5C">
        <w:rPr>
          <w:rFonts w:ascii="Times New Roman" w:hAnsi="Times New Roman"/>
          <w:sz w:val="24"/>
          <w:szCs w:val="24"/>
        </w:rPr>
        <w:t>Pēcdoktorants pieteikumu iesniedz</w:t>
      </w:r>
      <w:r w:rsidR="008C7F5C" w:rsidRPr="008C7F5C">
        <w:rPr>
          <w:rFonts w:ascii="Times New Roman" w:hAnsi="Times New Roman"/>
          <w:sz w:val="24"/>
          <w:szCs w:val="24"/>
        </w:rPr>
        <w:t>:</w:t>
      </w:r>
    </w:p>
    <w:p w:rsidR="00DD5899" w:rsidRPr="008C7F5C" w:rsidRDefault="005F0257" w:rsidP="008C7F5C">
      <w:pPr>
        <w:pStyle w:val="ListParagraph"/>
        <w:numPr>
          <w:ilvl w:val="1"/>
          <w:numId w:val="9"/>
        </w:numPr>
        <w:tabs>
          <w:tab w:val="left" w:pos="851"/>
        </w:tabs>
        <w:spacing w:after="0"/>
        <w:ind w:left="426" w:firstLine="0"/>
        <w:contextualSpacing w:val="0"/>
        <w:outlineLvl w:val="3"/>
        <w:rPr>
          <w:rFonts w:ascii="Times New Roman" w:hAnsi="Times New Roman"/>
          <w:sz w:val="24"/>
          <w:szCs w:val="24"/>
        </w:rPr>
      </w:pPr>
      <w:r w:rsidRPr="008C7F5C">
        <w:rPr>
          <w:rFonts w:ascii="Times New Roman" w:hAnsi="Times New Roman"/>
          <w:sz w:val="24"/>
          <w:szCs w:val="24"/>
        </w:rPr>
        <w:t xml:space="preserve"> </w:t>
      </w:r>
      <w:r w:rsidR="008C7F5C" w:rsidRPr="008C7F5C">
        <w:rPr>
          <w:rFonts w:ascii="Times New Roman" w:hAnsi="Times New Roman"/>
          <w:bCs/>
          <w:sz w:val="24"/>
          <w:szCs w:val="24"/>
        </w:rPr>
        <w:t xml:space="preserve">personīgi </w:t>
      </w:r>
      <w:r w:rsidR="008C7F5C" w:rsidRPr="008C7F5C">
        <w:rPr>
          <w:rFonts w:ascii="Times New Roman" w:hAnsi="Times New Roman"/>
          <w:sz w:val="24"/>
          <w:szCs w:val="24"/>
        </w:rPr>
        <w:t xml:space="preserve">darba dienās, no </w:t>
      </w:r>
      <w:proofErr w:type="spellStart"/>
      <w:r w:rsidR="008C7F5C" w:rsidRPr="008C7F5C">
        <w:rPr>
          <w:rFonts w:ascii="Times New Roman" w:hAnsi="Times New Roman"/>
          <w:sz w:val="24"/>
          <w:szCs w:val="24"/>
        </w:rPr>
        <w:t>plkst</w:t>
      </w:r>
      <w:proofErr w:type="spellEnd"/>
      <w:r w:rsidR="008C7F5C" w:rsidRPr="008C7F5C">
        <w:rPr>
          <w:rFonts w:ascii="Times New Roman" w:hAnsi="Times New Roman"/>
          <w:sz w:val="24"/>
          <w:szCs w:val="24"/>
        </w:rPr>
        <w:t xml:space="preserve">. 9:00 – 17:00 EDI </w:t>
      </w:r>
      <w:r w:rsidR="008C7F5C" w:rsidRPr="008C7F5C">
        <w:rPr>
          <w:rFonts w:ascii="Times New Roman" w:hAnsi="Times New Roman"/>
          <w:bCs/>
          <w:sz w:val="24"/>
          <w:szCs w:val="24"/>
        </w:rPr>
        <w:t xml:space="preserve">direkcijā </w:t>
      </w:r>
      <w:r w:rsidR="008C7F5C" w:rsidRPr="008C7F5C">
        <w:rPr>
          <w:rFonts w:ascii="Times New Roman" w:hAnsi="Times New Roman"/>
          <w:sz w:val="24"/>
          <w:szCs w:val="24"/>
        </w:rPr>
        <w:t xml:space="preserve">A korpusa 1.-3. telpā, 2.stāvā, Dzērbenes ielā 14, Rīgā. Par pētniecības pieteikuma iesniegšanas datumu uzskata </w:t>
      </w:r>
      <w:r w:rsidR="00C266A5">
        <w:rPr>
          <w:rFonts w:ascii="Times New Roman" w:hAnsi="Times New Roman"/>
          <w:sz w:val="24"/>
          <w:szCs w:val="24"/>
        </w:rPr>
        <w:t>Institūta</w:t>
      </w:r>
      <w:r w:rsidR="008C7F5C" w:rsidRPr="008C7F5C">
        <w:rPr>
          <w:rFonts w:ascii="Times New Roman" w:hAnsi="Times New Roman"/>
          <w:sz w:val="24"/>
          <w:szCs w:val="24"/>
        </w:rPr>
        <w:t xml:space="preserve"> norādīto saņemšanas datumu;</w:t>
      </w:r>
    </w:p>
    <w:p w:rsidR="008C7F5C" w:rsidRPr="008C7F5C" w:rsidRDefault="008C7F5C" w:rsidP="008C7F5C">
      <w:pPr>
        <w:pStyle w:val="ListParagraph"/>
        <w:numPr>
          <w:ilvl w:val="1"/>
          <w:numId w:val="9"/>
        </w:numPr>
        <w:tabs>
          <w:tab w:val="left" w:pos="851"/>
        </w:tabs>
        <w:spacing w:after="0"/>
        <w:ind w:left="426" w:firstLine="0"/>
        <w:contextualSpacing w:val="0"/>
        <w:outlineLvl w:val="3"/>
        <w:rPr>
          <w:rFonts w:ascii="Times New Roman" w:hAnsi="Times New Roman"/>
          <w:sz w:val="24"/>
          <w:szCs w:val="24"/>
        </w:rPr>
      </w:pPr>
      <w:r w:rsidRPr="008C7F5C">
        <w:rPr>
          <w:rFonts w:ascii="Times New Roman" w:hAnsi="Times New Roman"/>
          <w:sz w:val="24"/>
          <w:szCs w:val="24"/>
        </w:rPr>
        <w:t>nosūtot pa pastu. Par pētniecības pieteikuma iesniegšanas datumu uzskatāma diena, kad pieteikums ir iesniegts pastā. Ieteicams pārliecināties, vai, iesniedzot pētniecības pieteikumu pasta nodaļā pēdējā iesniegšanas termiņa dienā, uz pētniecības pieteikuma tiek norādīts attiecīgās dienas pasta zīmogs;</w:t>
      </w:r>
    </w:p>
    <w:p w:rsidR="008C7F5C" w:rsidRPr="008C7F5C" w:rsidRDefault="008C7F5C" w:rsidP="008C7F5C">
      <w:pPr>
        <w:pStyle w:val="ListParagraph"/>
        <w:numPr>
          <w:ilvl w:val="1"/>
          <w:numId w:val="9"/>
        </w:numPr>
        <w:tabs>
          <w:tab w:val="left" w:pos="851"/>
        </w:tabs>
        <w:spacing w:after="0"/>
        <w:ind w:left="426" w:firstLine="0"/>
        <w:contextualSpacing w:val="0"/>
        <w:outlineLvl w:val="3"/>
        <w:rPr>
          <w:rFonts w:ascii="Times New Roman" w:hAnsi="Times New Roman"/>
          <w:sz w:val="24"/>
          <w:szCs w:val="24"/>
        </w:rPr>
      </w:pPr>
      <w:r w:rsidRPr="008C7F5C">
        <w:rPr>
          <w:rFonts w:ascii="Times New Roman" w:hAnsi="Times New Roman"/>
          <w:sz w:val="24"/>
          <w:szCs w:val="24"/>
        </w:rPr>
        <w:t xml:space="preserve">elektroniskā dokumenta formā, nosūtot uz </w:t>
      </w:r>
      <w:r w:rsidR="00C266A5">
        <w:rPr>
          <w:rFonts w:ascii="Times New Roman" w:hAnsi="Times New Roman"/>
          <w:sz w:val="24"/>
          <w:szCs w:val="24"/>
        </w:rPr>
        <w:t>Institūta</w:t>
      </w:r>
      <w:r w:rsidRPr="008C7F5C">
        <w:rPr>
          <w:rFonts w:ascii="Times New Roman" w:hAnsi="Times New Roman"/>
          <w:sz w:val="24"/>
          <w:szCs w:val="24"/>
        </w:rPr>
        <w:t xml:space="preserve"> elektroniskā pasta adresi: </w:t>
      </w:r>
      <w:hyperlink r:id="rId13" w:history="1">
        <w:r w:rsidRPr="008C7F5C">
          <w:rPr>
            <w:rStyle w:val="Hyperlink"/>
            <w:rFonts w:ascii="Times New Roman" w:hAnsi="Times New Roman"/>
            <w:sz w:val="24"/>
            <w:szCs w:val="24"/>
          </w:rPr>
          <w:t>info@edi.lv</w:t>
        </w:r>
      </w:hyperlink>
      <w:r w:rsidRPr="008C7F5C">
        <w:rPr>
          <w:rFonts w:ascii="Times New Roman" w:hAnsi="Times New Roman"/>
          <w:sz w:val="24"/>
          <w:szCs w:val="24"/>
        </w:rPr>
        <w:t xml:space="preserve">. Par pētniecības pieteikuma iesniegšanas laiku uzskatāms brīdis, kad </w:t>
      </w:r>
      <w:r w:rsidR="00C266A5">
        <w:rPr>
          <w:rFonts w:ascii="Times New Roman" w:hAnsi="Times New Roman"/>
          <w:sz w:val="24"/>
          <w:szCs w:val="24"/>
        </w:rPr>
        <w:t>Institūts</w:t>
      </w:r>
      <w:r w:rsidRPr="008C7F5C">
        <w:rPr>
          <w:rFonts w:ascii="Times New Roman" w:hAnsi="Times New Roman"/>
          <w:sz w:val="24"/>
          <w:szCs w:val="24"/>
        </w:rPr>
        <w:t xml:space="preserve"> pētniecības pieteikumu ir saņēmis;</w:t>
      </w:r>
    </w:p>
    <w:p w:rsidR="008C7F5C" w:rsidRPr="000B2720" w:rsidRDefault="008C7F5C" w:rsidP="008C7F5C">
      <w:pPr>
        <w:pStyle w:val="ListParagraph"/>
        <w:numPr>
          <w:ilvl w:val="1"/>
          <w:numId w:val="9"/>
        </w:numPr>
        <w:tabs>
          <w:tab w:val="left" w:pos="851"/>
        </w:tabs>
        <w:spacing w:after="0"/>
        <w:ind w:left="426" w:firstLine="0"/>
        <w:contextualSpacing w:val="0"/>
        <w:outlineLvl w:val="3"/>
        <w:rPr>
          <w:rFonts w:ascii="Times New Roman" w:hAnsi="Times New Roman"/>
          <w:sz w:val="24"/>
          <w:szCs w:val="24"/>
        </w:rPr>
      </w:pPr>
      <w:r w:rsidRPr="008C7F5C">
        <w:rPr>
          <w:rFonts w:ascii="Times New Roman" w:hAnsi="Times New Roman"/>
          <w:sz w:val="24"/>
          <w:szCs w:val="24"/>
        </w:rPr>
        <w:t xml:space="preserve">Ja pētniecības pieteikumu iesniedz, nosūtot pa pastu vai elektroniska dokumenta formātā, uz sūtījuma veic atzīmi, kuras pētniecības pieteikumu </w:t>
      </w:r>
      <w:r w:rsidRPr="008C7F5C">
        <w:rPr>
          <w:rFonts w:ascii="Times New Roman" w:hAnsi="Times New Roman"/>
          <w:color w:val="000000"/>
          <w:sz w:val="24"/>
          <w:szCs w:val="24"/>
        </w:rPr>
        <w:t xml:space="preserve">iesniegumu atlases ietvaros minētā dokumentācija tiek iesniegta. </w:t>
      </w:r>
      <w:r w:rsidRPr="008C7F5C">
        <w:rPr>
          <w:rFonts w:ascii="Times New Roman" w:hAnsi="Times New Roman"/>
          <w:bCs/>
          <w:color w:val="000000"/>
          <w:sz w:val="24"/>
          <w:szCs w:val="24"/>
        </w:rPr>
        <w:t>Ar elektronisko parakstu parakstīti pieteikumi tiek akceptēti e-pastā arī nākamajā dienā pēc pēdējā iesniegšanas termiņa, ja vien tie ir parakstīti ar laika zīmogu pēdējā pieteikuma iesniegšanas dienā.</w:t>
      </w:r>
    </w:p>
    <w:p w:rsidR="000B2720" w:rsidRPr="000B2720" w:rsidRDefault="000B2720" w:rsidP="008C7F5C">
      <w:pPr>
        <w:pStyle w:val="ListParagraph"/>
        <w:numPr>
          <w:ilvl w:val="1"/>
          <w:numId w:val="9"/>
        </w:numPr>
        <w:tabs>
          <w:tab w:val="left" w:pos="851"/>
        </w:tabs>
        <w:spacing w:after="0"/>
        <w:ind w:left="426" w:firstLine="0"/>
        <w:contextualSpacing w:val="0"/>
        <w:outlineLvl w:val="3"/>
        <w:rPr>
          <w:rFonts w:ascii="Times New Roman" w:hAnsi="Times New Roman"/>
          <w:sz w:val="24"/>
          <w:szCs w:val="24"/>
        </w:rPr>
      </w:pPr>
      <w:r w:rsidRPr="000B2720">
        <w:rPr>
          <w:rFonts w:ascii="Times New Roman" w:hAnsi="Times New Roman"/>
          <w:sz w:val="24"/>
          <w:szCs w:val="24"/>
        </w:rPr>
        <w:t xml:space="preserve">Pētniecības pieteikumu iesniedz līdz to iesniegšanas beigu termiņam. Ja pētniecības pieteikums tiek iesniegts pēc pētniecības pieteikuma iesniegšanas beigu termiņa, tas netiek vērtēts un pētniecības pieteikuma iesniedzējs saņem </w:t>
      </w:r>
      <w:r w:rsidR="00C266A5">
        <w:rPr>
          <w:rFonts w:ascii="Times New Roman" w:hAnsi="Times New Roman"/>
          <w:sz w:val="24"/>
          <w:szCs w:val="24"/>
        </w:rPr>
        <w:t>Institūta</w:t>
      </w:r>
      <w:r w:rsidRPr="000B2720">
        <w:rPr>
          <w:rFonts w:ascii="Times New Roman" w:hAnsi="Times New Roman"/>
          <w:sz w:val="24"/>
          <w:szCs w:val="24"/>
        </w:rPr>
        <w:t xml:space="preserve"> paziņojumu par atteikumu vērtēt pētniecības pieteikumu.</w:t>
      </w:r>
    </w:p>
    <w:p w:rsidR="000B2720" w:rsidRPr="000B2720" w:rsidRDefault="000B2720" w:rsidP="008C7F5C">
      <w:pPr>
        <w:pStyle w:val="ListParagraph"/>
        <w:numPr>
          <w:ilvl w:val="1"/>
          <w:numId w:val="9"/>
        </w:numPr>
        <w:tabs>
          <w:tab w:val="left" w:pos="851"/>
        </w:tabs>
        <w:spacing w:after="0"/>
        <w:ind w:left="426" w:firstLine="0"/>
        <w:contextualSpacing w:val="0"/>
        <w:outlineLvl w:val="3"/>
        <w:rPr>
          <w:rFonts w:ascii="Times New Roman" w:hAnsi="Times New Roman"/>
          <w:sz w:val="24"/>
          <w:szCs w:val="24"/>
        </w:rPr>
      </w:pPr>
      <w:r w:rsidRPr="000B2720">
        <w:rPr>
          <w:rFonts w:ascii="Times New Roman" w:hAnsi="Times New Roman"/>
          <w:sz w:val="24"/>
          <w:szCs w:val="24"/>
        </w:rPr>
        <w:t xml:space="preserve">Pēcdoktorantam pēc pētniecības pieteikuma saņemšanas </w:t>
      </w:r>
      <w:r w:rsidR="00C266A5">
        <w:rPr>
          <w:rFonts w:ascii="Times New Roman" w:hAnsi="Times New Roman"/>
          <w:sz w:val="24"/>
          <w:szCs w:val="24"/>
        </w:rPr>
        <w:t>Institūtā</w:t>
      </w:r>
      <w:r w:rsidRPr="000B2720">
        <w:rPr>
          <w:rFonts w:ascii="Times New Roman" w:hAnsi="Times New Roman"/>
          <w:sz w:val="24"/>
          <w:szCs w:val="24"/>
        </w:rPr>
        <w:t>, tiek izsniegts/nosūtīts apliecinājums par pētniecības pieteikuma saņemšanu.</w:t>
      </w:r>
    </w:p>
    <w:p w:rsidR="00B02F6A" w:rsidRPr="00BE5D64" w:rsidRDefault="005F0257" w:rsidP="000B2720">
      <w:pPr>
        <w:pStyle w:val="ListParagraph"/>
        <w:numPr>
          <w:ilvl w:val="0"/>
          <w:numId w:val="9"/>
        </w:numPr>
        <w:tabs>
          <w:tab w:val="left" w:pos="284"/>
        </w:tabs>
        <w:spacing w:after="0"/>
        <w:ind w:left="0" w:firstLine="0"/>
        <w:contextualSpacing w:val="0"/>
        <w:outlineLvl w:val="3"/>
        <w:rPr>
          <w:rFonts w:ascii="Times New Roman" w:hAnsi="Times New Roman"/>
          <w:sz w:val="24"/>
          <w:szCs w:val="24"/>
        </w:rPr>
      </w:pPr>
      <w:r>
        <w:rPr>
          <w:rFonts w:ascii="Times New Roman" w:eastAsia="Times New Roman" w:hAnsi="Times New Roman"/>
          <w:bCs/>
          <w:color w:val="000000"/>
          <w:sz w:val="24"/>
          <w:szCs w:val="24"/>
          <w:lang w:eastAsia="lv-LV"/>
        </w:rPr>
        <w:t>P</w:t>
      </w:r>
      <w:r w:rsidR="001B6537" w:rsidRPr="00BE5D64">
        <w:rPr>
          <w:rFonts w:ascii="Times New Roman" w:eastAsia="Times New Roman" w:hAnsi="Times New Roman"/>
          <w:bCs/>
          <w:color w:val="000000"/>
          <w:sz w:val="24"/>
          <w:szCs w:val="24"/>
          <w:lang w:eastAsia="lv-LV"/>
        </w:rPr>
        <w:t>ieteikums</w:t>
      </w:r>
      <w:r w:rsidR="00264C06" w:rsidRPr="00BE5D64">
        <w:rPr>
          <w:rFonts w:ascii="Times New Roman" w:eastAsia="Times New Roman" w:hAnsi="Times New Roman"/>
          <w:bCs/>
          <w:color w:val="000000"/>
          <w:sz w:val="24"/>
          <w:szCs w:val="24"/>
          <w:lang w:eastAsia="lv-LV"/>
        </w:rPr>
        <w:t xml:space="preserve"> sastāv no</w:t>
      </w:r>
      <w:r w:rsidR="00A421EF" w:rsidRPr="00BE5D64">
        <w:rPr>
          <w:rFonts w:ascii="Times New Roman" w:eastAsia="Times New Roman" w:hAnsi="Times New Roman"/>
          <w:bCs/>
          <w:sz w:val="24"/>
          <w:szCs w:val="24"/>
          <w:lang w:eastAsia="lv-LV"/>
        </w:rPr>
        <w:t>:</w:t>
      </w:r>
      <w:r w:rsidR="00815ECF" w:rsidRPr="00BE5D64">
        <w:rPr>
          <w:rFonts w:ascii="Times New Roman" w:eastAsia="Times New Roman" w:hAnsi="Times New Roman"/>
          <w:bCs/>
          <w:sz w:val="24"/>
          <w:szCs w:val="24"/>
          <w:lang w:eastAsia="lv-LV"/>
        </w:rPr>
        <w:t xml:space="preserve"> </w:t>
      </w:r>
      <w:r w:rsidR="00264C06" w:rsidRPr="00BE5D64">
        <w:rPr>
          <w:rFonts w:ascii="Times New Roman" w:eastAsia="Times New Roman" w:hAnsi="Times New Roman"/>
          <w:bCs/>
          <w:sz w:val="24"/>
          <w:szCs w:val="24"/>
          <w:lang w:eastAsia="lv-LV"/>
        </w:rPr>
        <w:t xml:space="preserve"> </w:t>
      </w:r>
    </w:p>
    <w:p w:rsidR="005E5F1A" w:rsidRPr="00BE5D64" w:rsidRDefault="005F0257" w:rsidP="000B2720">
      <w:pPr>
        <w:pStyle w:val="ListParagraph"/>
        <w:numPr>
          <w:ilvl w:val="1"/>
          <w:numId w:val="9"/>
        </w:numPr>
        <w:tabs>
          <w:tab w:val="left" w:pos="851"/>
        </w:tabs>
        <w:spacing w:after="0"/>
        <w:ind w:left="426" w:firstLine="0"/>
        <w:contextualSpacing w:val="0"/>
        <w:outlineLvl w:val="3"/>
        <w:rPr>
          <w:rFonts w:ascii="Times New Roman" w:hAnsi="Times New Roman"/>
          <w:sz w:val="24"/>
          <w:szCs w:val="24"/>
        </w:rPr>
      </w:pPr>
      <w:r>
        <w:rPr>
          <w:rFonts w:ascii="Times New Roman" w:hAnsi="Times New Roman"/>
          <w:sz w:val="24"/>
          <w:szCs w:val="24"/>
        </w:rPr>
        <w:t xml:space="preserve">iesnieguma </w:t>
      </w:r>
      <w:r w:rsidR="000733FD">
        <w:rPr>
          <w:rFonts w:ascii="Times New Roman" w:hAnsi="Times New Roman"/>
          <w:sz w:val="24"/>
          <w:szCs w:val="24"/>
        </w:rPr>
        <w:t>P</w:t>
      </w:r>
      <w:r>
        <w:rPr>
          <w:rFonts w:ascii="Times New Roman" w:hAnsi="Times New Roman"/>
          <w:sz w:val="24"/>
          <w:szCs w:val="24"/>
        </w:rPr>
        <w:t>ēcdoktorantu pieteikumu atlasei</w:t>
      </w:r>
      <w:r w:rsidR="000B2720">
        <w:rPr>
          <w:rFonts w:ascii="Times New Roman" w:hAnsi="Times New Roman"/>
          <w:sz w:val="24"/>
          <w:szCs w:val="24"/>
        </w:rPr>
        <w:t xml:space="preserve"> (1.pielikums)</w:t>
      </w:r>
      <w:r>
        <w:rPr>
          <w:rFonts w:ascii="Times New Roman" w:hAnsi="Times New Roman"/>
          <w:sz w:val="24"/>
          <w:szCs w:val="24"/>
        </w:rPr>
        <w:t>;</w:t>
      </w:r>
    </w:p>
    <w:p w:rsidR="00B72340" w:rsidRPr="00BE5D64" w:rsidRDefault="005F0257" w:rsidP="000B2720">
      <w:pPr>
        <w:pStyle w:val="ListParagraph"/>
        <w:numPr>
          <w:ilvl w:val="1"/>
          <w:numId w:val="9"/>
        </w:numPr>
        <w:tabs>
          <w:tab w:val="left" w:pos="851"/>
        </w:tabs>
        <w:spacing w:after="0"/>
        <w:ind w:left="426" w:firstLine="0"/>
        <w:contextualSpacing w:val="0"/>
        <w:outlineLvl w:val="3"/>
        <w:rPr>
          <w:rFonts w:ascii="Times New Roman" w:hAnsi="Times New Roman"/>
          <w:sz w:val="24"/>
          <w:szCs w:val="24"/>
        </w:rPr>
      </w:pPr>
      <w:r>
        <w:rPr>
          <w:rFonts w:ascii="Times New Roman" w:hAnsi="Times New Roman"/>
          <w:sz w:val="24"/>
          <w:szCs w:val="24"/>
        </w:rPr>
        <w:t>pieteikuma formas, kas atbilst</w:t>
      </w:r>
      <w:r w:rsidR="00B72340" w:rsidRPr="00BE5D64">
        <w:rPr>
          <w:rFonts w:ascii="Times New Roman" w:hAnsi="Times New Roman"/>
          <w:sz w:val="24"/>
          <w:szCs w:val="24"/>
        </w:rPr>
        <w:t xml:space="preserve"> </w:t>
      </w:r>
      <w:r w:rsidR="0069644E">
        <w:rPr>
          <w:rFonts w:ascii="Times New Roman" w:hAnsi="Times New Roman"/>
          <w:sz w:val="24"/>
          <w:szCs w:val="24"/>
        </w:rPr>
        <w:t xml:space="preserve">daļai no </w:t>
      </w:r>
      <w:r w:rsidR="00B72340" w:rsidRPr="00BE5D64">
        <w:rPr>
          <w:rFonts w:ascii="Times New Roman" w:hAnsi="Times New Roman"/>
          <w:sz w:val="24"/>
          <w:szCs w:val="24"/>
        </w:rPr>
        <w:t>“</w:t>
      </w:r>
      <w:r w:rsidR="00860D8D" w:rsidRPr="00BE5D64">
        <w:rPr>
          <w:rFonts w:ascii="Times New Roman" w:hAnsi="Times New Roman"/>
          <w:sz w:val="24"/>
          <w:szCs w:val="24"/>
        </w:rPr>
        <w:t>P</w:t>
      </w:r>
      <w:r w:rsidR="0069644E">
        <w:rPr>
          <w:rFonts w:ascii="Times New Roman" w:hAnsi="Times New Roman"/>
          <w:sz w:val="24"/>
          <w:szCs w:val="24"/>
        </w:rPr>
        <w:t>ētniecības pieteikuma zinātniskā</w:t>
      </w:r>
      <w:r w:rsidR="00A52D35" w:rsidRPr="00BE5D64">
        <w:rPr>
          <w:rFonts w:ascii="Times New Roman" w:hAnsi="Times New Roman"/>
          <w:sz w:val="24"/>
          <w:szCs w:val="24"/>
        </w:rPr>
        <w:t xml:space="preserve"> </w:t>
      </w:r>
      <w:r w:rsidR="00063D93" w:rsidRPr="00BE5D64">
        <w:rPr>
          <w:rFonts w:ascii="Times New Roman" w:hAnsi="Times New Roman"/>
          <w:sz w:val="24"/>
          <w:szCs w:val="24"/>
        </w:rPr>
        <w:t>aprakst</w:t>
      </w:r>
      <w:r w:rsidR="0069644E">
        <w:rPr>
          <w:rFonts w:ascii="Times New Roman" w:hAnsi="Times New Roman"/>
          <w:sz w:val="24"/>
          <w:szCs w:val="24"/>
        </w:rPr>
        <w:t>a</w:t>
      </w:r>
      <w:r w:rsidR="00AD581E" w:rsidRPr="00BE5D64">
        <w:rPr>
          <w:rFonts w:ascii="Times New Roman" w:hAnsi="Times New Roman"/>
          <w:sz w:val="24"/>
          <w:szCs w:val="24"/>
        </w:rPr>
        <w:t xml:space="preserve"> (</w:t>
      </w:r>
      <w:proofErr w:type="spellStart"/>
      <w:r w:rsidR="00AD581E" w:rsidRPr="00BE5D64">
        <w:rPr>
          <w:rFonts w:ascii="Times New Roman" w:hAnsi="Times New Roman"/>
          <w:i/>
          <w:sz w:val="24"/>
          <w:szCs w:val="24"/>
        </w:rPr>
        <w:t>Research</w:t>
      </w:r>
      <w:proofErr w:type="spellEnd"/>
      <w:r w:rsidR="00AD581E" w:rsidRPr="00BE5D64">
        <w:rPr>
          <w:rFonts w:ascii="Times New Roman" w:hAnsi="Times New Roman"/>
          <w:i/>
          <w:sz w:val="24"/>
          <w:szCs w:val="24"/>
        </w:rPr>
        <w:t xml:space="preserve"> </w:t>
      </w:r>
      <w:proofErr w:type="spellStart"/>
      <w:r w:rsidR="00AD581E" w:rsidRPr="00BE5D64">
        <w:rPr>
          <w:rFonts w:ascii="Times New Roman" w:hAnsi="Times New Roman"/>
          <w:i/>
          <w:sz w:val="24"/>
          <w:szCs w:val="24"/>
        </w:rPr>
        <w:t>project</w:t>
      </w:r>
      <w:proofErr w:type="spellEnd"/>
      <w:r w:rsidR="00AD581E" w:rsidRPr="00BE5D64">
        <w:rPr>
          <w:rFonts w:ascii="Times New Roman" w:hAnsi="Times New Roman"/>
          <w:i/>
          <w:sz w:val="24"/>
          <w:szCs w:val="24"/>
        </w:rPr>
        <w:t xml:space="preserve"> </w:t>
      </w:r>
      <w:proofErr w:type="spellStart"/>
      <w:r w:rsidR="00AD581E" w:rsidRPr="00BE5D64">
        <w:rPr>
          <w:rFonts w:ascii="Times New Roman" w:hAnsi="Times New Roman"/>
          <w:i/>
          <w:sz w:val="24"/>
          <w:szCs w:val="24"/>
        </w:rPr>
        <w:t>proposal</w:t>
      </w:r>
      <w:proofErr w:type="spellEnd"/>
      <w:r w:rsidR="00AD581E" w:rsidRPr="00BE5D64">
        <w:rPr>
          <w:rFonts w:ascii="Times New Roman" w:hAnsi="Times New Roman"/>
          <w:sz w:val="24"/>
          <w:szCs w:val="24"/>
        </w:rPr>
        <w:t>)</w:t>
      </w:r>
      <w:r w:rsidR="00063D93" w:rsidRPr="00BE5D64">
        <w:rPr>
          <w:rFonts w:ascii="Times New Roman" w:hAnsi="Times New Roman"/>
          <w:sz w:val="24"/>
          <w:szCs w:val="24"/>
        </w:rPr>
        <w:t>”</w:t>
      </w:r>
      <w:r w:rsidR="00A80F93" w:rsidRPr="00BE5D64">
        <w:rPr>
          <w:rFonts w:ascii="Times New Roman" w:hAnsi="Times New Roman"/>
          <w:sz w:val="24"/>
          <w:szCs w:val="24"/>
        </w:rPr>
        <w:t xml:space="preserve"> (angļu</w:t>
      </w:r>
      <w:r>
        <w:rPr>
          <w:rFonts w:ascii="Times New Roman" w:hAnsi="Times New Roman"/>
          <w:sz w:val="24"/>
          <w:szCs w:val="24"/>
        </w:rPr>
        <w:t xml:space="preserve"> </w:t>
      </w:r>
      <w:r w:rsidR="00A80F93" w:rsidRPr="00BE5D64">
        <w:rPr>
          <w:rFonts w:ascii="Times New Roman" w:hAnsi="Times New Roman"/>
          <w:sz w:val="24"/>
          <w:szCs w:val="24"/>
        </w:rPr>
        <w:t>valodā)</w:t>
      </w:r>
      <w:r>
        <w:rPr>
          <w:rFonts w:ascii="Times New Roman" w:hAnsi="Times New Roman"/>
          <w:sz w:val="24"/>
          <w:szCs w:val="24"/>
        </w:rPr>
        <w:t xml:space="preserve"> (2. pielikums)</w:t>
      </w:r>
      <w:r w:rsidR="00A80F93" w:rsidRPr="00BE5D64">
        <w:rPr>
          <w:rFonts w:ascii="Times New Roman" w:hAnsi="Times New Roman"/>
          <w:sz w:val="24"/>
          <w:szCs w:val="24"/>
        </w:rPr>
        <w:t>;</w:t>
      </w:r>
    </w:p>
    <w:p w:rsidR="00E14EC1" w:rsidRDefault="00A165F5" w:rsidP="000B2720">
      <w:pPr>
        <w:pStyle w:val="ListParagraph"/>
        <w:numPr>
          <w:ilvl w:val="1"/>
          <w:numId w:val="9"/>
        </w:numPr>
        <w:tabs>
          <w:tab w:val="left" w:pos="851"/>
        </w:tabs>
        <w:spacing w:after="0"/>
        <w:ind w:left="426" w:firstLine="0"/>
        <w:contextualSpacing w:val="0"/>
        <w:outlineLvl w:val="3"/>
        <w:rPr>
          <w:rFonts w:ascii="Times New Roman" w:hAnsi="Times New Roman"/>
          <w:sz w:val="24"/>
          <w:szCs w:val="24"/>
        </w:rPr>
      </w:pPr>
      <w:r w:rsidRPr="00BE5D64">
        <w:rPr>
          <w:rFonts w:ascii="Times New Roman" w:hAnsi="Times New Roman"/>
          <w:sz w:val="24"/>
          <w:szCs w:val="24"/>
        </w:rPr>
        <w:t>Pēcdoktoranta</w:t>
      </w:r>
      <w:r w:rsidR="005F0257">
        <w:rPr>
          <w:rFonts w:ascii="Times New Roman" w:hAnsi="Times New Roman"/>
          <w:sz w:val="24"/>
          <w:szCs w:val="24"/>
        </w:rPr>
        <w:t xml:space="preserve"> dzīves gājuma apraksta</w:t>
      </w:r>
      <w:r w:rsidR="00E14EC1" w:rsidRPr="00BE5D64">
        <w:rPr>
          <w:rFonts w:ascii="Times New Roman" w:hAnsi="Times New Roman"/>
          <w:sz w:val="24"/>
          <w:szCs w:val="24"/>
        </w:rPr>
        <w:t xml:space="preserve"> (</w:t>
      </w:r>
      <w:proofErr w:type="spellStart"/>
      <w:r w:rsidR="000B2720" w:rsidRPr="000B2720">
        <w:rPr>
          <w:rFonts w:ascii="Times New Roman" w:hAnsi="Times New Roman"/>
          <w:i/>
          <w:sz w:val="24"/>
          <w:szCs w:val="24"/>
        </w:rPr>
        <w:t>Europass</w:t>
      </w:r>
      <w:proofErr w:type="spellEnd"/>
      <w:r w:rsidR="000B2720" w:rsidRPr="000B2720">
        <w:rPr>
          <w:rFonts w:ascii="Times New Roman" w:hAnsi="Times New Roman"/>
          <w:sz w:val="24"/>
          <w:szCs w:val="24"/>
        </w:rPr>
        <w:t xml:space="preserve"> formā</w:t>
      </w:r>
      <w:r w:rsidR="000B2720">
        <w:rPr>
          <w:rFonts w:ascii="Times New Roman" w:hAnsi="Times New Roman"/>
          <w:sz w:val="24"/>
          <w:szCs w:val="24"/>
        </w:rPr>
        <w:t xml:space="preserve"> </w:t>
      </w:r>
      <w:r w:rsidRPr="00BE5D64">
        <w:rPr>
          <w:rFonts w:ascii="Times New Roman" w:hAnsi="Times New Roman"/>
          <w:sz w:val="24"/>
          <w:szCs w:val="24"/>
        </w:rPr>
        <w:t>angļu valodā)</w:t>
      </w:r>
      <w:r w:rsidR="007D46EB" w:rsidRPr="00BE5D64">
        <w:rPr>
          <w:rFonts w:ascii="Times New Roman" w:hAnsi="Times New Roman"/>
          <w:sz w:val="24"/>
          <w:szCs w:val="24"/>
        </w:rPr>
        <w:t>;</w:t>
      </w:r>
      <w:r w:rsidR="00E14EC1" w:rsidRPr="00BE5D64">
        <w:rPr>
          <w:rFonts w:ascii="Times New Roman" w:hAnsi="Times New Roman"/>
          <w:sz w:val="24"/>
          <w:szCs w:val="24"/>
        </w:rPr>
        <w:t xml:space="preserve"> </w:t>
      </w:r>
    </w:p>
    <w:p w:rsidR="005F0257" w:rsidRPr="00BE5D64" w:rsidRDefault="00834F7B" w:rsidP="000B2720">
      <w:pPr>
        <w:pStyle w:val="ListParagraph"/>
        <w:numPr>
          <w:ilvl w:val="1"/>
          <w:numId w:val="9"/>
        </w:numPr>
        <w:tabs>
          <w:tab w:val="left" w:pos="851"/>
        </w:tabs>
        <w:spacing w:after="0"/>
        <w:ind w:left="426" w:firstLine="0"/>
        <w:contextualSpacing w:val="0"/>
        <w:outlineLvl w:val="3"/>
        <w:rPr>
          <w:rFonts w:ascii="Times New Roman" w:hAnsi="Times New Roman"/>
          <w:sz w:val="24"/>
          <w:szCs w:val="24"/>
        </w:rPr>
      </w:pPr>
      <w:r>
        <w:rPr>
          <w:rFonts w:ascii="Times New Roman" w:hAnsi="Times New Roman"/>
          <w:sz w:val="24"/>
          <w:szCs w:val="24"/>
        </w:rPr>
        <w:t>d</w:t>
      </w:r>
      <w:r w:rsidR="005F0257">
        <w:rPr>
          <w:rFonts w:ascii="Times New Roman" w:hAnsi="Times New Roman"/>
          <w:sz w:val="24"/>
          <w:szCs w:val="24"/>
        </w:rPr>
        <w:t xml:space="preserve">iploma par zinātņu doktora grāda iegūšanu; </w:t>
      </w:r>
    </w:p>
    <w:p w:rsidR="005F0257" w:rsidRPr="00A45F8E" w:rsidRDefault="000733FD" w:rsidP="000B2720">
      <w:pPr>
        <w:pStyle w:val="ListParagraph"/>
        <w:numPr>
          <w:ilvl w:val="1"/>
          <w:numId w:val="9"/>
        </w:numPr>
        <w:tabs>
          <w:tab w:val="left" w:pos="0"/>
          <w:tab w:val="left" w:pos="851"/>
        </w:tabs>
        <w:spacing w:after="0"/>
        <w:ind w:left="426" w:firstLine="0"/>
        <w:contextualSpacing w:val="0"/>
        <w:outlineLvl w:val="3"/>
        <w:rPr>
          <w:rFonts w:ascii="Times New Roman" w:eastAsia="Times New Roman" w:hAnsi="Times New Roman"/>
          <w:bCs/>
          <w:sz w:val="24"/>
          <w:szCs w:val="24"/>
          <w:lang w:eastAsia="lv-LV"/>
        </w:rPr>
      </w:pPr>
      <w:r>
        <w:rPr>
          <w:rFonts w:ascii="Times New Roman" w:hAnsi="Times New Roman"/>
          <w:sz w:val="24"/>
          <w:szCs w:val="24"/>
        </w:rPr>
        <w:t>P</w:t>
      </w:r>
      <w:r w:rsidR="00396424" w:rsidRPr="00A45F8E">
        <w:rPr>
          <w:rFonts w:ascii="Times New Roman" w:hAnsi="Times New Roman"/>
          <w:sz w:val="24"/>
          <w:szCs w:val="24"/>
        </w:rPr>
        <w:t xml:space="preserve">ēcdoktoranta </w:t>
      </w:r>
      <w:r>
        <w:rPr>
          <w:rFonts w:ascii="Times New Roman" w:hAnsi="Times New Roman"/>
          <w:sz w:val="24"/>
          <w:szCs w:val="24"/>
        </w:rPr>
        <w:t>apliecinājuma, ka P</w:t>
      </w:r>
      <w:r w:rsidR="005F0257" w:rsidRPr="00A45F8E">
        <w:rPr>
          <w:rFonts w:ascii="Times New Roman" w:hAnsi="Times New Roman"/>
          <w:sz w:val="24"/>
          <w:szCs w:val="24"/>
        </w:rPr>
        <w:t>ēcdoktorants iepriekš nav saņēmis atb</w:t>
      </w:r>
      <w:r w:rsidR="00A45F8E" w:rsidRPr="00A45F8E">
        <w:rPr>
          <w:rFonts w:ascii="Times New Roman" w:hAnsi="Times New Roman"/>
          <w:sz w:val="24"/>
          <w:szCs w:val="24"/>
        </w:rPr>
        <w:t>alstu šī pasākuma ietvaros un p</w:t>
      </w:r>
      <w:r w:rsidR="005F0257" w:rsidRPr="00A45F8E">
        <w:rPr>
          <w:rFonts w:ascii="Times New Roman" w:hAnsi="Times New Roman"/>
          <w:sz w:val="24"/>
          <w:szCs w:val="24"/>
        </w:rPr>
        <w:t>ētniecības pieteikuma</w:t>
      </w:r>
      <w:r w:rsidR="00A45F8E">
        <w:rPr>
          <w:rFonts w:ascii="Times New Roman" w:hAnsi="Times New Roman"/>
          <w:sz w:val="24"/>
          <w:szCs w:val="24"/>
        </w:rPr>
        <w:t xml:space="preserve"> atbalsta piešķiršanas gadījumā</w:t>
      </w:r>
      <w:r w:rsidR="005F0257" w:rsidRPr="00A45F8E">
        <w:rPr>
          <w:rFonts w:ascii="Times New Roman" w:hAnsi="Times New Roman"/>
          <w:sz w:val="24"/>
          <w:szCs w:val="24"/>
          <w:shd w:val="clear" w:color="auto" w:fill="FFFFFF"/>
        </w:rPr>
        <w:t xml:space="preserve"> 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w:t>
      </w:r>
      <w:r w:rsidR="005F0257" w:rsidRPr="00A45F8E">
        <w:rPr>
          <w:rFonts w:ascii="Times New Roman" w:hAnsi="Times New Roman"/>
          <w:sz w:val="24"/>
          <w:szCs w:val="24"/>
          <w:shd w:val="clear" w:color="auto" w:fill="FFFFFF"/>
        </w:rPr>
        <w:lastRenderedPageBreak/>
        <w:t xml:space="preserve">"Praktiskās pētniecības atbalsts" un 1.1.1.3. pasākuma "Inovācijas granti studentiem" ietvaros </w:t>
      </w:r>
      <w:r w:rsidR="005F0257" w:rsidRPr="00A45F8E">
        <w:rPr>
          <w:rFonts w:ascii="Times New Roman" w:hAnsi="Times New Roman"/>
          <w:sz w:val="24"/>
          <w:szCs w:val="24"/>
        </w:rPr>
        <w:t>(3.pielikums);</w:t>
      </w:r>
    </w:p>
    <w:p w:rsidR="005F0257" w:rsidRPr="00A45F8E" w:rsidRDefault="00396424" w:rsidP="000B2720">
      <w:pPr>
        <w:pStyle w:val="ListParagraph"/>
        <w:numPr>
          <w:ilvl w:val="1"/>
          <w:numId w:val="9"/>
        </w:numPr>
        <w:tabs>
          <w:tab w:val="left" w:pos="0"/>
          <w:tab w:val="left" w:pos="851"/>
        </w:tabs>
        <w:spacing w:after="0"/>
        <w:ind w:left="426"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w:t>
      </w:r>
      <w:r w:rsidR="0013464E" w:rsidRPr="00A45F8E">
        <w:rPr>
          <w:rFonts w:ascii="Times New Roman" w:eastAsia="Times New Roman" w:hAnsi="Times New Roman"/>
          <w:bCs/>
          <w:sz w:val="24"/>
          <w:szCs w:val="24"/>
          <w:lang w:eastAsia="lv-LV"/>
        </w:rPr>
        <w:t xml:space="preserve">iespējamā </w:t>
      </w:r>
      <w:r w:rsidR="005F0257" w:rsidRPr="00A45F8E">
        <w:rPr>
          <w:rFonts w:ascii="Times New Roman" w:eastAsia="Times New Roman" w:hAnsi="Times New Roman"/>
          <w:bCs/>
          <w:sz w:val="24"/>
          <w:szCs w:val="24"/>
          <w:lang w:eastAsia="lv-LV"/>
        </w:rPr>
        <w:t xml:space="preserve">sadarbības partnera gatavību piedalīties pētniecības pieteikuma īstenošanā </w:t>
      </w:r>
      <w:r w:rsidR="00183BA3">
        <w:rPr>
          <w:rFonts w:ascii="Times New Roman" w:eastAsia="Times New Roman" w:hAnsi="Times New Roman"/>
          <w:bCs/>
          <w:sz w:val="24"/>
          <w:szCs w:val="24"/>
          <w:lang w:eastAsia="lv-LV"/>
        </w:rPr>
        <w:t>(4.pielikums)</w:t>
      </w:r>
      <w:r w:rsidR="005F0257" w:rsidRPr="00A45F8E">
        <w:rPr>
          <w:rFonts w:ascii="Times New Roman" w:eastAsia="Times New Roman" w:hAnsi="Times New Roman"/>
          <w:bCs/>
          <w:sz w:val="24"/>
          <w:szCs w:val="24"/>
          <w:lang w:eastAsia="lv-LV"/>
        </w:rPr>
        <w:t>;</w:t>
      </w:r>
    </w:p>
    <w:p w:rsidR="00A31680" w:rsidRPr="00A45F8E" w:rsidRDefault="00A31680" w:rsidP="000B2720">
      <w:pPr>
        <w:pStyle w:val="ListParagraph"/>
        <w:numPr>
          <w:ilvl w:val="1"/>
          <w:numId w:val="9"/>
        </w:numPr>
        <w:tabs>
          <w:tab w:val="left" w:pos="0"/>
          <w:tab w:val="left" w:pos="851"/>
        </w:tabs>
        <w:spacing w:after="0"/>
        <w:ind w:left="426"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iespējamo zinātnisko/tautsaimniecības konsultantu</w:t>
      </w:r>
      <w:r w:rsidR="00183BA3">
        <w:rPr>
          <w:rFonts w:ascii="Times New Roman" w:eastAsia="Times New Roman" w:hAnsi="Times New Roman"/>
          <w:bCs/>
          <w:sz w:val="24"/>
          <w:szCs w:val="24"/>
          <w:lang w:eastAsia="lv-LV"/>
        </w:rPr>
        <w:t xml:space="preserve"> </w:t>
      </w:r>
      <w:r w:rsidR="0033336C" w:rsidRPr="00A45F8E">
        <w:rPr>
          <w:rFonts w:ascii="Times New Roman" w:eastAsia="Times New Roman" w:hAnsi="Times New Roman"/>
          <w:bCs/>
          <w:sz w:val="24"/>
          <w:szCs w:val="24"/>
          <w:lang w:eastAsia="lv-LV"/>
        </w:rPr>
        <w:t>(ja attiecināms)</w:t>
      </w:r>
      <w:r w:rsidR="0033336C">
        <w:rPr>
          <w:rFonts w:ascii="Times New Roman" w:eastAsia="Times New Roman" w:hAnsi="Times New Roman"/>
          <w:bCs/>
          <w:sz w:val="24"/>
          <w:szCs w:val="24"/>
          <w:lang w:eastAsia="lv-LV"/>
        </w:rPr>
        <w:t xml:space="preserve">  </w:t>
      </w:r>
      <w:r w:rsidR="00183BA3">
        <w:rPr>
          <w:rFonts w:ascii="Times New Roman" w:eastAsia="Times New Roman" w:hAnsi="Times New Roman"/>
          <w:bCs/>
          <w:sz w:val="24"/>
          <w:szCs w:val="24"/>
          <w:lang w:eastAsia="lv-LV"/>
        </w:rPr>
        <w:t>(5.pielikums)</w:t>
      </w:r>
      <w:r w:rsidRPr="00A45F8E">
        <w:rPr>
          <w:rFonts w:ascii="Times New Roman" w:eastAsia="Times New Roman" w:hAnsi="Times New Roman"/>
          <w:bCs/>
          <w:sz w:val="24"/>
          <w:szCs w:val="24"/>
          <w:lang w:eastAsia="lv-LV"/>
        </w:rPr>
        <w:t>;</w:t>
      </w:r>
    </w:p>
    <w:p w:rsidR="009C081A" w:rsidRPr="000B2720" w:rsidRDefault="005F0257" w:rsidP="000B2720">
      <w:pPr>
        <w:pStyle w:val="ListParagraph"/>
        <w:numPr>
          <w:ilvl w:val="1"/>
          <w:numId w:val="9"/>
        </w:numPr>
        <w:tabs>
          <w:tab w:val="left" w:pos="0"/>
          <w:tab w:val="left" w:pos="851"/>
        </w:tabs>
        <w:spacing w:after="0"/>
        <w:ind w:left="426"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citie</w:t>
      </w:r>
      <w:r w:rsidR="000733FD">
        <w:rPr>
          <w:rFonts w:ascii="Times New Roman" w:eastAsia="Times New Roman" w:hAnsi="Times New Roman"/>
          <w:bCs/>
          <w:sz w:val="24"/>
          <w:szCs w:val="24"/>
          <w:lang w:eastAsia="lv-LV"/>
        </w:rPr>
        <w:t>m dokumentiem, kas liecina par P</w:t>
      </w:r>
      <w:r w:rsidRPr="00A45F8E">
        <w:rPr>
          <w:rFonts w:ascii="Times New Roman" w:eastAsia="Times New Roman" w:hAnsi="Times New Roman"/>
          <w:bCs/>
          <w:sz w:val="24"/>
          <w:szCs w:val="24"/>
          <w:lang w:eastAsia="lv-LV"/>
        </w:rPr>
        <w:t>ēcdoktoranta spēj</w:t>
      </w:r>
      <w:r w:rsidR="002D0335" w:rsidRPr="00A45F8E">
        <w:rPr>
          <w:rFonts w:ascii="Times New Roman" w:eastAsia="Times New Roman" w:hAnsi="Times New Roman"/>
          <w:bCs/>
          <w:sz w:val="24"/>
          <w:szCs w:val="24"/>
          <w:lang w:eastAsia="lv-LV"/>
        </w:rPr>
        <w:t>ām,</w:t>
      </w:r>
      <w:r w:rsidRPr="00A45F8E">
        <w:rPr>
          <w:rFonts w:ascii="Times New Roman" w:eastAsia="Times New Roman" w:hAnsi="Times New Roman"/>
          <w:bCs/>
          <w:sz w:val="24"/>
          <w:szCs w:val="24"/>
          <w:lang w:eastAsia="lv-LV"/>
        </w:rPr>
        <w:t xml:space="preserve"> zināšan</w:t>
      </w:r>
      <w:r w:rsidR="002D0335" w:rsidRPr="00A45F8E">
        <w:rPr>
          <w:rFonts w:ascii="Times New Roman" w:eastAsia="Times New Roman" w:hAnsi="Times New Roman"/>
          <w:bCs/>
          <w:sz w:val="24"/>
          <w:szCs w:val="24"/>
          <w:lang w:eastAsia="lv-LV"/>
        </w:rPr>
        <w:t>ām un kapacitāti,</w:t>
      </w:r>
      <w:r w:rsidRPr="00A45F8E">
        <w:rPr>
          <w:rFonts w:ascii="Times New Roman" w:eastAsia="Times New Roman" w:hAnsi="Times New Roman"/>
          <w:bCs/>
          <w:sz w:val="24"/>
          <w:szCs w:val="24"/>
          <w:lang w:eastAsia="lv-LV"/>
        </w:rPr>
        <w:t xml:space="preserve"> </w:t>
      </w:r>
      <w:r w:rsidR="000C3A78" w:rsidRPr="00A45F8E">
        <w:rPr>
          <w:rFonts w:ascii="Times New Roman" w:eastAsia="Times New Roman" w:hAnsi="Times New Roman"/>
          <w:bCs/>
          <w:sz w:val="24"/>
          <w:szCs w:val="24"/>
          <w:lang w:eastAsia="lv-LV"/>
        </w:rPr>
        <w:t>tai skaitā</w:t>
      </w:r>
      <w:r w:rsidR="00A45F8E">
        <w:rPr>
          <w:rFonts w:ascii="Times New Roman" w:eastAsia="Times New Roman" w:hAnsi="Times New Roman"/>
          <w:bCs/>
          <w:sz w:val="24"/>
          <w:szCs w:val="24"/>
          <w:lang w:eastAsia="lv-LV"/>
        </w:rPr>
        <w:t>, publikāciju kopijām</w:t>
      </w:r>
      <w:r w:rsidR="00A84A82" w:rsidRPr="00A45F8E">
        <w:rPr>
          <w:rFonts w:ascii="Times New Roman" w:eastAsia="Times New Roman" w:hAnsi="Times New Roman"/>
          <w:bCs/>
          <w:sz w:val="24"/>
          <w:szCs w:val="24"/>
          <w:lang w:eastAsia="lv-LV"/>
        </w:rPr>
        <w:t xml:space="preserve"> vai</w:t>
      </w:r>
      <w:r w:rsidRPr="00A45F8E">
        <w:rPr>
          <w:rFonts w:ascii="Times New Roman" w:eastAsia="Times New Roman" w:hAnsi="Times New Roman"/>
          <w:bCs/>
          <w:sz w:val="24"/>
          <w:szCs w:val="24"/>
          <w:lang w:eastAsia="lv-LV"/>
        </w:rPr>
        <w:t xml:space="preserve"> norādēm uz vietnēm, kur tās ir publicētas,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 par dalību</w:t>
      </w:r>
      <w:r w:rsidRPr="00A45F8E">
        <w:rPr>
          <w:rFonts w:ascii="Times New Roman" w:eastAsia="Times New Roman" w:hAnsi="Times New Roman"/>
          <w:bCs/>
          <w:sz w:val="24"/>
          <w:szCs w:val="24"/>
          <w:lang w:eastAsia="lv-LV"/>
        </w:rPr>
        <w:t xml:space="preserve"> konferencēs, valodu zināšanu apliecinoši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sertifikāti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dalību konkursa kārtībā iegūto zinātnisko projektu realizācijā un administrēšanā,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starptautisko sadarbību un citi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dokumenti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w:t>
      </w:r>
    </w:p>
    <w:p w:rsidR="00411490" w:rsidRPr="00004C46" w:rsidRDefault="005F0257" w:rsidP="008C7F5C">
      <w:pPr>
        <w:pStyle w:val="ListParagraph"/>
        <w:numPr>
          <w:ilvl w:val="0"/>
          <w:numId w:val="8"/>
        </w:numPr>
        <w:tabs>
          <w:tab w:val="left" w:pos="284"/>
        </w:tabs>
        <w:spacing w:after="0"/>
        <w:contextualSpacing w:val="0"/>
        <w:jc w:val="center"/>
        <w:outlineLvl w:val="3"/>
        <w:rPr>
          <w:rFonts w:ascii="Times New Roman" w:eastAsia="Times New Roman" w:hAnsi="Times New Roman"/>
          <w:b/>
          <w:bCs/>
          <w:color w:val="000000"/>
          <w:sz w:val="24"/>
          <w:szCs w:val="24"/>
          <w:lang w:eastAsia="lv-LV"/>
        </w:rPr>
      </w:pPr>
      <w:proofErr w:type="spellStart"/>
      <w:r w:rsidRPr="00004C46">
        <w:rPr>
          <w:rFonts w:ascii="Times New Roman" w:eastAsia="Times New Roman" w:hAnsi="Times New Roman"/>
          <w:b/>
          <w:bCs/>
          <w:color w:val="000000"/>
          <w:sz w:val="24"/>
          <w:szCs w:val="24"/>
          <w:lang w:eastAsia="lv-LV"/>
        </w:rPr>
        <w:t>Pēcdoktorantu</w:t>
      </w:r>
      <w:proofErr w:type="spellEnd"/>
      <w:r w:rsidRPr="00004C46">
        <w:rPr>
          <w:rFonts w:ascii="Times New Roman" w:eastAsia="Times New Roman" w:hAnsi="Times New Roman"/>
          <w:b/>
          <w:bCs/>
          <w:color w:val="000000"/>
          <w:sz w:val="24"/>
          <w:szCs w:val="24"/>
          <w:lang w:eastAsia="lv-LV"/>
        </w:rPr>
        <w:t xml:space="preserve"> pieteikumu atlases kārtība</w:t>
      </w:r>
    </w:p>
    <w:p w:rsidR="00411490" w:rsidRPr="00004C46" w:rsidRDefault="00411490" w:rsidP="00A25AB3">
      <w:pPr>
        <w:pStyle w:val="ListParagraph"/>
        <w:numPr>
          <w:ilvl w:val="0"/>
          <w:numId w:val="9"/>
        </w:numPr>
        <w:tabs>
          <w:tab w:val="left" w:pos="284"/>
        </w:tabs>
        <w:spacing w:after="0"/>
        <w:ind w:left="0" w:firstLine="0"/>
        <w:contextualSpacing w:val="0"/>
        <w:outlineLvl w:val="3"/>
        <w:rPr>
          <w:rFonts w:ascii="Times New Roman" w:eastAsia="Times New Roman" w:hAnsi="Times New Roman"/>
          <w:bCs/>
          <w:sz w:val="24"/>
          <w:szCs w:val="24"/>
          <w:lang w:eastAsia="lv-LV"/>
        </w:rPr>
      </w:pPr>
      <w:r w:rsidRPr="00004C46">
        <w:rPr>
          <w:rFonts w:ascii="Times New Roman" w:eastAsia="Times New Roman" w:hAnsi="Times New Roman"/>
          <w:bCs/>
          <w:sz w:val="24"/>
          <w:szCs w:val="24"/>
          <w:lang w:eastAsia="lv-LV"/>
        </w:rPr>
        <w:t xml:space="preserve"> </w:t>
      </w:r>
      <w:r w:rsidR="000E464B" w:rsidRPr="00004C46">
        <w:rPr>
          <w:rFonts w:ascii="Times New Roman" w:eastAsia="Times New Roman" w:hAnsi="Times New Roman"/>
          <w:bCs/>
          <w:sz w:val="24"/>
          <w:szCs w:val="24"/>
          <w:lang w:eastAsia="lv-LV"/>
        </w:rPr>
        <w:t xml:space="preserve">Saņemtie </w:t>
      </w:r>
      <w:proofErr w:type="spellStart"/>
      <w:r w:rsidR="005F0257" w:rsidRPr="00004C46">
        <w:rPr>
          <w:rFonts w:ascii="Times New Roman" w:eastAsia="Times New Roman" w:hAnsi="Times New Roman"/>
          <w:bCs/>
          <w:sz w:val="24"/>
          <w:szCs w:val="24"/>
          <w:lang w:eastAsia="lv-LV"/>
        </w:rPr>
        <w:t>Pēcdoktorantu</w:t>
      </w:r>
      <w:proofErr w:type="spellEnd"/>
      <w:r w:rsidR="005F0257" w:rsidRPr="00004C46">
        <w:rPr>
          <w:rFonts w:ascii="Times New Roman" w:eastAsia="Times New Roman" w:hAnsi="Times New Roman"/>
          <w:bCs/>
          <w:sz w:val="24"/>
          <w:szCs w:val="24"/>
          <w:lang w:eastAsia="lv-LV"/>
        </w:rPr>
        <w:t xml:space="preserve"> pieteikum</w:t>
      </w:r>
      <w:r w:rsidR="000E464B" w:rsidRPr="00004C46">
        <w:rPr>
          <w:rFonts w:ascii="Times New Roman" w:eastAsia="Times New Roman" w:hAnsi="Times New Roman"/>
          <w:bCs/>
          <w:sz w:val="24"/>
          <w:szCs w:val="24"/>
          <w:lang w:eastAsia="lv-LV"/>
        </w:rPr>
        <w:t>i</w:t>
      </w:r>
      <w:r w:rsidR="005F0257" w:rsidRPr="00004C46">
        <w:rPr>
          <w:rFonts w:ascii="Times New Roman" w:eastAsia="Times New Roman" w:hAnsi="Times New Roman"/>
          <w:bCs/>
          <w:sz w:val="24"/>
          <w:szCs w:val="24"/>
          <w:lang w:eastAsia="lv-LV"/>
        </w:rPr>
        <w:t xml:space="preserve"> </w:t>
      </w:r>
      <w:r w:rsidR="000E464B" w:rsidRPr="00004C46">
        <w:rPr>
          <w:rFonts w:ascii="Times New Roman" w:eastAsia="Times New Roman" w:hAnsi="Times New Roman"/>
          <w:bCs/>
          <w:sz w:val="24"/>
          <w:szCs w:val="24"/>
          <w:lang w:eastAsia="lv-LV"/>
        </w:rPr>
        <w:t xml:space="preserve">tiek nodoti </w:t>
      </w:r>
      <w:r w:rsidR="00341B3F" w:rsidRPr="00004C46">
        <w:rPr>
          <w:rFonts w:ascii="Times New Roman" w:eastAsia="Times New Roman" w:hAnsi="Times New Roman"/>
          <w:bCs/>
          <w:sz w:val="24"/>
          <w:szCs w:val="24"/>
          <w:lang w:eastAsia="lv-LV"/>
        </w:rPr>
        <w:t>izskatīšanai</w:t>
      </w:r>
      <w:r w:rsidR="005F0257" w:rsidRPr="00004C46">
        <w:rPr>
          <w:rFonts w:ascii="Times New Roman" w:eastAsia="Times New Roman" w:hAnsi="Times New Roman"/>
          <w:bCs/>
          <w:sz w:val="24"/>
          <w:szCs w:val="24"/>
          <w:lang w:eastAsia="lv-LV"/>
        </w:rPr>
        <w:t xml:space="preserve"> </w:t>
      </w:r>
      <w:r w:rsidR="000E464B" w:rsidRPr="00004C46">
        <w:rPr>
          <w:rFonts w:ascii="Times New Roman" w:eastAsia="Times New Roman" w:hAnsi="Times New Roman"/>
          <w:bCs/>
          <w:sz w:val="24"/>
          <w:szCs w:val="24"/>
          <w:lang w:eastAsia="lv-LV"/>
        </w:rPr>
        <w:t xml:space="preserve">Institūta zinātniskajai padomei. Lēmumu par </w:t>
      </w:r>
      <w:proofErr w:type="spellStart"/>
      <w:r w:rsidR="000E464B" w:rsidRPr="00004C46">
        <w:rPr>
          <w:rFonts w:ascii="Times New Roman" w:eastAsia="Times New Roman" w:hAnsi="Times New Roman"/>
          <w:bCs/>
          <w:sz w:val="24"/>
          <w:szCs w:val="24"/>
          <w:lang w:eastAsia="lv-LV"/>
        </w:rPr>
        <w:t>Pēcdoktorantu</w:t>
      </w:r>
      <w:proofErr w:type="spellEnd"/>
      <w:r w:rsidR="000E464B" w:rsidRPr="00004C46">
        <w:rPr>
          <w:rFonts w:ascii="Times New Roman" w:eastAsia="Times New Roman" w:hAnsi="Times New Roman"/>
          <w:bCs/>
          <w:sz w:val="24"/>
          <w:szCs w:val="24"/>
          <w:lang w:eastAsia="lv-LV"/>
        </w:rPr>
        <w:t xml:space="preserve"> pieteikumu apstiprināšanu pieņem Institūta direktors</w:t>
      </w:r>
      <w:r w:rsidR="00341B3F" w:rsidRPr="00004C46">
        <w:rPr>
          <w:rFonts w:ascii="Times New Roman" w:eastAsia="Times New Roman" w:hAnsi="Times New Roman"/>
          <w:bCs/>
          <w:sz w:val="24"/>
          <w:szCs w:val="24"/>
          <w:lang w:eastAsia="lv-LV"/>
        </w:rPr>
        <w:t>,</w:t>
      </w:r>
      <w:r w:rsidR="000E464B" w:rsidRPr="00004C46">
        <w:rPr>
          <w:rFonts w:ascii="Times New Roman" w:eastAsia="Times New Roman" w:hAnsi="Times New Roman"/>
          <w:bCs/>
          <w:sz w:val="24"/>
          <w:szCs w:val="24"/>
          <w:lang w:eastAsia="lv-LV"/>
        </w:rPr>
        <w:t xml:space="preserve"> balstoties uz Institūta zin</w:t>
      </w:r>
      <w:r w:rsidR="00341B3F" w:rsidRPr="00004C46">
        <w:rPr>
          <w:rFonts w:ascii="Times New Roman" w:eastAsia="Times New Roman" w:hAnsi="Times New Roman"/>
          <w:bCs/>
          <w:sz w:val="24"/>
          <w:szCs w:val="24"/>
          <w:lang w:eastAsia="lv-LV"/>
        </w:rPr>
        <w:t>ā</w:t>
      </w:r>
      <w:r w:rsidR="000E464B" w:rsidRPr="00004C46">
        <w:rPr>
          <w:rFonts w:ascii="Times New Roman" w:eastAsia="Times New Roman" w:hAnsi="Times New Roman"/>
          <w:bCs/>
          <w:sz w:val="24"/>
          <w:szCs w:val="24"/>
          <w:lang w:eastAsia="lv-LV"/>
        </w:rPr>
        <w:t xml:space="preserve">tniskās padomes izteiktajām rekomendācijām.  </w:t>
      </w:r>
    </w:p>
    <w:p w:rsidR="005F0257" w:rsidRPr="00004C46" w:rsidRDefault="00341B3F" w:rsidP="00A25AB3">
      <w:pPr>
        <w:pStyle w:val="ListParagraph"/>
        <w:numPr>
          <w:ilvl w:val="0"/>
          <w:numId w:val="9"/>
        </w:numPr>
        <w:tabs>
          <w:tab w:val="left" w:pos="284"/>
        </w:tabs>
        <w:spacing w:after="0"/>
        <w:ind w:left="0" w:firstLine="0"/>
        <w:contextualSpacing w:val="0"/>
        <w:outlineLvl w:val="3"/>
        <w:rPr>
          <w:rFonts w:ascii="Times New Roman" w:eastAsia="Times New Roman" w:hAnsi="Times New Roman"/>
          <w:bCs/>
          <w:sz w:val="24"/>
          <w:szCs w:val="24"/>
          <w:lang w:eastAsia="lv-LV"/>
        </w:rPr>
      </w:pPr>
      <w:r w:rsidRPr="00004C46">
        <w:rPr>
          <w:rFonts w:ascii="Times New Roman" w:eastAsia="Times New Roman" w:hAnsi="Times New Roman"/>
          <w:bCs/>
          <w:sz w:val="24"/>
          <w:szCs w:val="24"/>
          <w:lang w:eastAsia="lv-LV"/>
        </w:rPr>
        <w:t>Izskatot</w:t>
      </w:r>
      <w:r w:rsidR="0013464E" w:rsidRPr="00004C46">
        <w:rPr>
          <w:rFonts w:ascii="Times New Roman" w:eastAsia="Times New Roman" w:hAnsi="Times New Roman"/>
          <w:bCs/>
          <w:sz w:val="24"/>
          <w:szCs w:val="24"/>
          <w:lang w:eastAsia="lv-LV"/>
        </w:rPr>
        <w:t xml:space="preserve"> </w:t>
      </w:r>
      <w:proofErr w:type="spellStart"/>
      <w:r w:rsidR="000733FD" w:rsidRPr="00004C46">
        <w:rPr>
          <w:rFonts w:ascii="Times New Roman" w:eastAsia="Times New Roman" w:hAnsi="Times New Roman"/>
          <w:bCs/>
          <w:sz w:val="24"/>
          <w:szCs w:val="24"/>
          <w:lang w:eastAsia="lv-LV"/>
        </w:rPr>
        <w:t>P</w:t>
      </w:r>
      <w:r w:rsidR="0013464E" w:rsidRPr="00004C46">
        <w:rPr>
          <w:rFonts w:ascii="Times New Roman" w:eastAsia="Times New Roman" w:hAnsi="Times New Roman"/>
          <w:bCs/>
          <w:sz w:val="24"/>
          <w:szCs w:val="24"/>
          <w:lang w:eastAsia="lv-LV"/>
        </w:rPr>
        <w:t>ēcdoktoranta</w:t>
      </w:r>
      <w:proofErr w:type="spellEnd"/>
      <w:r w:rsidR="0013464E" w:rsidRPr="00004C46">
        <w:rPr>
          <w:rFonts w:ascii="Times New Roman" w:eastAsia="Times New Roman" w:hAnsi="Times New Roman"/>
          <w:bCs/>
          <w:sz w:val="24"/>
          <w:szCs w:val="24"/>
          <w:lang w:eastAsia="lv-LV"/>
        </w:rPr>
        <w:t xml:space="preserve"> pieteikumu, </w:t>
      </w:r>
      <w:r w:rsidR="005F0257" w:rsidRPr="00004C46">
        <w:rPr>
          <w:rFonts w:ascii="Times New Roman" w:eastAsia="Times New Roman" w:hAnsi="Times New Roman"/>
          <w:bCs/>
          <w:sz w:val="24"/>
          <w:szCs w:val="24"/>
          <w:lang w:eastAsia="lv-LV"/>
        </w:rPr>
        <w:t>tiek pārbau</w:t>
      </w:r>
      <w:r w:rsidR="00A45F8E" w:rsidRPr="00004C46">
        <w:rPr>
          <w:rFonts w:ascii="Times New Roman" w:eastAsia="Times New Roman" w:hAnsi="Times New Roman"/>
          <w:bCs/>
          <w:sz w:val="24"/>
          <w:szCs w:val="24"/>
          <w:lang w:eastAsia="lv-LV"/>
        </w:rPr>
        <w:t xml:space="preserve">dīta </w:t>
      </w:r>
      <w:r w:rsidR="00285DB0" w:rsidRPr="00004C46">
        <w:rPr>
          <w:rFonts w:ascii="Times New Roman" w:eastAsia="Times New Roman" w:hAnsi="Times New Roman"/>
          <w:bCs/>
          <w:sz w:val="24"/>
          <w:szCs w:val="24"/>
          <w:lang w:eastAsia="lv-LV"/>
        </w:rPr>
        <w:t>P</w:t>
      </w:r>
      <w:r w:rsidR="00A45F8E" w:rsidRPr="00004C46">
        <w:rPr>
          <w:rFonts w:ascii="Times New Roman" w:eastAsia="Times New Roman" w:hAnsi="Times New Roman"/>
          <w:bCs/>
          <w:sz w:val="24"/>
          <w:szCs w:val="24"/>
          <w:lang w:eastAsia="lv-LV"/>
        </w:rPr>
        <w:t>retendenta atbilstība šī n</w:t>
      </w:r>
      <w:r w:rsidR="005F0257" w:rsidRPr="00004C46">
        <w:rPr>
          <w:rFonts w:ascii="Times New Roman" w:eastAsia="Times New Roman" w:hAnsi="Times New Roman"/>
          <w:bCs/>
          <w:sz w:val="24"/>
          <w:szCs w:val="24"/>
          <w:lang w:eastAsia="lv-LV"/>
        </w:rPr>
        <w:t>olikuma II. daļas prasībām</w:t>
      </w:r>
      <w:r w:rsidRPr="00004C46">
        <w:rPr>
          <w:rFonts w:ascii="Times New Roman" w:eastAsia="Times New Roman" w:hAnsi="Times New Roman"/>
          <w:bCs/>
          <w:sz w:val="24"/>
          <w:szCs w:val="24"/>
          <w:lang w:eastAsia="lv-LV"/>
        </w:rPr>
        <w:t>.</w:t>
      </w:r>
      <w:r w:rsidR="005F0257" w:rsidRPr="00004C46">
        <w:rPr>
          <w:rFonts w:ascii="Times New Roman" w:eastAsia="Times New Roman" w:hAnsi="Times New Roman"/>
          <w:bCs/>
          <w:sz w:val="24"/>
          <w:szCs w:val="24"/>
          <w:lang w:eastAsia="lv-LV"/>
        </w:rPr>
        <w:t xml:space="preserve"> </w:t>
      </w:r>
      <w:r w:rsidR="009055F8" w:rsidRPr="00004C46">
        <w:rPr>
          <w:rFonts w:ascii="Times New Roman" w:eastAsia="Times New Roman" w:hAnsi="Times New Roman"/>
          <w:bCs/>
          <w:sz w:val="24"/>
          <w:szCs w:val="24"/>
          <w:lang w:eastAsia="lv-LV"/>
        </w:rPr>
        <w:t xml:space="preserve">Ja konstatēta </w:t>
      </w:r>
      <w:r w:rsidR="00285DB0" w:rsidRPr="00004C46">
        <w:rPr>
          <w:rFonts w:ascii="Times New Roman" w:eastAsia="Times New Roman" w:hAnsi="Times New Roman"/>
          <w:bCs/>
          <w:sz w:val="24"/>
          <w:szCs w:val="24"/>
          <w:lang w:eastAsia="lv-LV"/>
        </w:rPr>
        <w:t>P</w:t>
      </w:r>
      <w:r w:rsidR="009055F8" w:rsidRPr="00004C46">
        <w:rPr>
          <w:rFonts w:ascii="Times New Roman" w:eastAsia="Times New Roman" w:hAnsi="Times New Roman"/>
          <w:bCs/>
          <w:sz w:val="24"/>
          <w:szCs w:val="24"/>
          <w:lang w:eastAsia="lv-LV"/>
        </w:rPr>
        <w:t xml:space="preserve">retendenta un iesniegto dokumentu neatbilstība, </w:t>
      </w:r>
      <w:r w:rsidRPr="00004C46">
        <w:rPr>
          <w:rFonts w:ascii="Times New Roman" w:eastAsia="Times New Roman" w:hAnsi="Times New Roman"/>
          <w:bCs/>
          <w:sz w:val="24"/>
          <w:szCs w:val="24"/>
          <w:lang w:eastAsia="lv-LV"/>
        </w:rPr>
        <w:t xml:space="preserve">Institūta direktors </w:t>
      </w:r>
      <w:r w:rsidR="009055F8" w:rsidRPr="00004C46">
        <w:rPr>
          <w:rFonts w:ascii="Times New Roman" w:eastAsia="Times New Roman" w:hAnsi="Times New Roman"/>
          <w:bCs/>
          <w:sz w:val="24"/>
          <w:szCs w:val="24"/>
          <w:lang w:eastAsia="lv-LV"/>
        </w:rPr>
        <w:t>pieņem lēmumu par pieteikuma noraidīšanu.</w:t>
      </w:r>
    </w:p>
    <w:p w:rsidR="005F0257" w:rsidRPr="00004C46" w:rsidRDefault="00341B3F" w:rsidP="00A25AB3">
      <w:pPr>
        <w:pStyle w:val="ListParagraph"/>
        <w:numPr>
          <w:ilvl w:val="0"/>
          <w:numId w:val="9"/>
        </w:numPr>
        <w:tabs>
          <w:tab w:val="left" w:pos="284"/>
        </w:tabs>
        <w:spacing w:after="0"/>
        <w:ind w:left="0" w:firstLine="0"/>
        <w:contextualSpacing w:val="0"/>
        <w:outlineLvl w:val="3"/>
        <w:rPr>
          <w:rFonts w:ascii="Times New Roman" w:eastAsia="Times New Roman" w:hAnsi="Times New Roman"/>
          <w:bCs/>
          <w:sz w:val="24"/>
          <w:szCs w:val="24"/>
          <w:lang w:eastAsia="lv-LV"/>
        </w:rPr>
      </w:pPr>
      <w:r w:rsidRPr="00004C46">
        <w:rPr>
          <w:rFonts w:ascii="Times New Roman" w:eastAsia="Times New Roman" w:hAnsi="Times New Roman"/>
          <w:bCs/>
          <w:sz w:val="24"/>
          <w:szCs w:val="24"/>
          <w:lang w:eastAsia="lv-LV"/>
        </w:rPr>
        <w:t xml:space="preserve">Institūta zinātniskā padome </w:t>
      </w:r>
      <w:proofErr w:type="spellStart"/>
      <w:r w:rsidR="005F0257" w:rsidRPr="00004C46">
        <w:rPr>
          <w:rFonts w:ascii="Times New Roman" w:eastAsia="Times New Roman" w:hAnsi="Times New Roman"/>
          <w:bCs/>
          <w:sz w:val="24"/>
          <w:szCs w:val="24"/>
          <w:lang w:eastAsia="lv-LV"/>
        </w:rPr>
        <w:t>Pēcdoktorantu</w:t>
      </w:r>
      <w:proofErr w:type="spellEnd"/>
      <w:r w:rsidR="005F0257" w:rsidRPr="00004C46">
        <w:rPr>
          <w:rFonts w:ascii="Times New Roman" w:eastAsia="Times New Roman" w:hAnsi="Times New Roman"/>
          <w:bCs/>
          <w:sz w:val="24"/>
          <w:szCs w:val="24"/>
          <w:lang w:eastAsia="lv-LV"/>
        </w:rPr>
        <w:t xml:space="preserve"> pieteikumu</w:t>
      </w:r>
      <w:r w:rsidRPr="00004C46">
        <w:rPr>
          <w:rFonts w:ascii="Times New Roman" w:eastAsia="Times New Roman" w:hAnsi="Times New Roman"/>
          <w:bCs/>
          <w:sz w:val="24"/>
          <w:szCs w:val="24"/>
          <w:lang w:eastAsia="lv-LV"/>
        </w:rPr>
        <w:t xml:space="preserve">s izskata izvērtējot atbilstību  sekojošiem nosacījumiem: </w:t>
      </w:r>
      <w:r w:rsidR="005F0257" w:rsidRPr="00004C46">
        <w:rPr>
          <w:rFonts w:ascii="Times New Roman" w:eastAsia="Times New Roman" w:hAnsi="Times New Roman"/>
          <w:bCs/>
          <w:sz w:val="24"/>
          <w:szCs w:val="24"/>
          <w:lang w:eastAsia="lv-LV"/>
        </w:rPr>
        <w:t>:</w:t>
      </w:r>
    </w:p>
    <w:p w:rsidR="005F0257" w:rsidRPr="00004C46" w:rsidRDefault="005F0257" w:rsidP="00A25AB3">
      <w:pPr>
        <w:pStyle w:val="ListParagraph"/>
        <w:numPr>
          <w:ilvl w:val="1"/>
          <w:numId w:val="9"/>
        </w:numPr>
        <w:tabs>
          <w:tab w:val="left" w:pos="993"/>
        </w:tabs>
        <w:spacing w:after="0"/>
        <w:ind w:left="426" w:firstLine="0"/>
        <w:contextualSpacing w:val="0"/>
        <w:outlineLvl w:val="3"/>
        <w:rPr>
          <w:rFonts w:ascii="Times New Roman" w:eastAsia="Times New Roman" w:hAnsi="Times New Roman"/>
          <w:bCs/>
          <w:sz w:val="24"/>
          <w:szCs w:val="24"/>
          <w:lang w:eastAsia="lv-LV"/>
        </w:rPr>
      </w:pPr>
      <w:r w:rsidRPr="00004C46">
        <w:rPr>
          <w:rFonts w:ascii="Times New Roman" w:eastAsia="Times New Roman" w:hAnsi="Times New Roman"/>
          <w:bCs/>
          <w:sz w:val="24"/>
          <w:szCs w:val="24"/>
          <w:lang w:eastAsia="lv-LV"/>
        </w:rPr>
        <w:t>pētījuma tēmas pieteikuma izstrādes kvalitāte un zinātniskā izcilība;</w:t>
      </w:r>
    </w:p>
    <w:p w:rsidR="005F0257" w:rsidRPr="00004C46" w:rsidRDefault="005F0257" w:rsidP="00A25AB3">
      <w:pPr>
        <w:pStyle w:val="ListParagraph"/>
        <w:numPr>
          <w:ilvl w:val="1"/>
          <w:numId w:val="9"/>
        </w:numPr>
        <w:tabs>
          <w:tab w:val="left" w:pos="993"/>
        </w:tabs>
        <w:spacing w:after="0"/>
        <w:ind w:left="426" w:firstLine="0"/>
        <w:contextualSpacing w:val="0"/>
        <w:outlineLvl w:val="3"/>
        <w:rPr>
          <w:rFonts w:ascii="Times New Roman" w:eastAsia="Times New Roman" w:hAnsi="Times New Roman"/>
          <w:bCs/>
          <w:sz w:val="24"/>
          <w:szCs w:val="24"/>
          <w:lang w:eastAsia="lv-LV"/>
        </w:rPr>
      </w:pPr>
      <w:r w:rsidRPr="00004C46">
        <w:rPr>
          <w:rFonts w:ascii="Times New Roman" w:eastAsia="Times New Roman" w:hAnsi="Times New Roman"/>
          <w:bCs/>
          <w:sz w:val="24"/>
          <w:szCs w:val="24"/>
          <w:lang w:eastAsia="lv-LV"/>
        </w:rPr>
        <w:t>pētījuma tēmas pieteikuma ietekme;</w:t>
      </w:r>
    </w:p>
    <w:p w:rsidR="005F0257" w:rsidRPr="00004C46" w:rsidRDefault="005F0257" w:rsidP="00A25AB3">
      <w:pPr>
        <w:pStyle w:val="ListParagraph"/>
        <w:numPr>
          <w:ilvl w:val="1"/>
          <w:numId w:val="9"/>
        </w:numPr>
        <w:tabs>
          <w:tab w:val="left" w:pos="993"/>
        </w:tabs>
        <w:spacing w:after="0"/>
        <w:ind w:left="426" w:firstLine="0"/>
        <w:contextualSpacing w:val="0"/>
        <w:outlineLvl w:val="3"/>
        <w:rPr>
          <w:rFonts w:ascii="Times New Roman" w:eastAsia="Times New Roman" w:hAnsi="Times New Roman"/>
          <w:bCs/>
          <w:sz w:val="24"/>
          <w:szCs w:val="24"/>
          <w:lang w:eastAsia="lv-LV"/>
        </w:rPr>
      </w:pPr>
      <w:r w:rsidRPr="00004C46">
        <w:rPr>
          <w:rFonts w:ascii="Times New Roman" w:eastAsia="Times New Roman" w:hAnsi="Times New Roman"/>
          <w:bCs/>
          <w:sz w:val="24"/>
          <w:szCs w:val="24"/>
          <w:lang w:eastAsia="lv-LV"/>
        </w:rPr>
        <w:t>pētījuma plānotā īstenošana;</w:t>
      </w:r>
    </w:p>
    <w:p w:rsidR="005F0257" w:rsidRPr="00004C46" w:rsidRDefault="000733FD" w:rsidP="00A25AB3">
      <w:pPr>
        <w:pStyle w:val="ListParagraph"/>
        <w:numPr>
          <w:ilvl w:val="1"/>
          <w:numId w:val="9"/>
        </w:numPr>
        <w:tabs>
          <w:tab w:val="left" w:pos="993"/>
        </w:tabs>
        <w:spacing w:after="0"/>
        <w:ind w:left="426" w:firstLine="0"/>
        <w:contextualSpacing w:val="0"/>
        <w:outlineLvl w:val="3"/>
        <w:rPr>
          <w:rFonts w:ascii="Times New Roman" w:eastAsia="Times New Roman" w:hAnsi="Times New Roman"/>
          <w:bCs/>
          <w:sz w:val="24"/>
          <w:szCs w:val="24"/>
          <w:lang w:eastAsia="lv-LV"/>
        </w:rPr>
      </w:pPr>
      <w:r w:rsidRPr="00004C46">
        <w:rPr>
          <w:rFonts w:ascii="Times New Roman" w:hAnsi="Times New Roman"/>
          <w:sz w:val="24"/>
          <w:szCs w:val="24"/>
        </w:rPr>
        <w:t>P</w:t>
      </w:r>
      <w:r w:rsidR="005F0257" w:rsidRPr="00004C46">
        <w:rPr>
          <w:rFonts w:ascii="Times New Roman" w:hAnsi="Times New Roman"/>
          <w:sz w:val="24"/>
          <w:szCs w:val="24"/>
        </w:rPr>
        <w:t>ēcdoktoranta zinātniskā kapacitāte</w:t>
      </w:r>
      <w:r w:rsidR="005F0257" w:rsidRPr="00004C46">
        <w:rPr>
          <w:rFonts w:ascii="Times New Roman" w:eastAsia="Times New Roman" w:hAnsi="Times New Roman"/>
          <w:bCs/>
          <w:sz w:val="24"/>
          <w:szCs w:val="24"/>
          <w:lang w:eastAsia="lv-LV"/>
        </w:rPr>
        <w:t>;</w:t>
      </w:r>
    </w:p>
    <w:p w:rsidR="005F0257" w:rsidRPr="00004C46" w:rsidRDefault="005F0257" w:rsidP="00A25AB3">
      <w:pPr>
        <w:pStyle w:val="ListParagraph"/>
        <w:numPr>
          <w:ilvl w:val="1"/>
          <w:numId w:val="9"/>
        </w:numPr>
        <w:tabs>
          <w:tab w:val="left" w:pos="993"/>
        </w:tabs>
        <w:spacing w:after="0"/>
        <w:ind w:left="426" w:firstLine="0"/>
        <w:contextualSpacing w:val="0"/>
        <w:outlineLvl w:val="3"/>
        <w:rPr>
          <w:rFonts w:ascii="Times New Roman" w:eastAsia="Times New Roman" w:hAnsi="Times New Roman"/>
          <w:bCs/>
          <w:sz w:val="24"/>
          <w:szCs w:val="24"/>
          <w:lang w:eastAsia="lv-LV"/>
        </w:rPr>
      </w:pPr>
      <w:r w:rsidRPr="00004C46">
        <w:rPr>
          <w:rFonts w:ascii="Times New Roman" w:eastAsia="Times New Roman" w:hAnsi="Times New Roman"/>
          <w:bCs/>
          <w:sz w:val="24"/>
          <w:szCs w:val="24"/>
          <w:lang w:eastAsia="lv-LV"/>
        </w:rPr>
        <w:t>pētījuma tēmas ieguldījums Latvijas viedās specializācijas stratēģijas mērķu sasniegšanā, izaugsmes prioritāšu īstenošanā vai specializācijas jomu attīstībā;</w:t>
      </w:r>
    </w:p>
    <w:p w:rsidR="005F0257" w:rsidRPr="00004C46" w:rsidRDefault="005F0257" w:rsidP="00A25AB3">
      <w:pPr>
        <w:pStyle w:val="ListParagraph"/>
        <w:numPr>
          <w:ilvl w:val="1"/>
          <w:numId w:val="9"/>
        </w:numPr>
        <w:tabs>
          <w:tab w:val="left" w:pos="993"/>
        </w:tabs>
        <w:spacing w:after="0"/>
        <w:ind w:left="426" w:firstLine="0"/>
        <w:contextualSpacing w:val="0"/>
        <w:outlineLvl w:val="3"/>
        <w:rPr>
          <w:rFonts w:ascii="Times New Roman" w:eastAsia="Times New Roman" w:hAnsi="Times New Roman"/>
          <w:bCs/>
          <w:color w:val="000000" w:themeColor="text1"/>
          <w:sz w:val="24"/>
          <w:szCs w:val="24"/>
          <w:lang w:eastAsia="lv-LV"/>
        </w:rPr>
      </w:pPr>
      <w:r w:rsidRPr="00004C46">
        <w:rPr>
          <w:rFonts w:ascii="Times New Roman" w:eastAsia="Times New Roman" w:hAnsi="Times New Roman"/>
          <w:bCs/>
          <w:color w:val="000000" w:themeColor="text1"/>
          <w:sz w:val="24"/>
          <w:szCs w:val="24"/>
          <w:lang w:eastAsia="lv-LV"/>
        </w:rPr>
        <w:t>pētījuma tēmas atbilstība</w:t>
      </w:r>
      <w:r w:rsidR="00A25AB3" w:rsidRPr="00004C46">
        <w:rPr>
          <w:rFonts w:ascii="Times New Roman" w:eastAsia="Times New Roman" w:hAnsi="Times New Roman"/>
          <w:bCs/>
          <w:color w:val="000000" w:themeColor="text1"/>
          <w:sz w:val="24"/>
          <w:szCs w:val="24"/>
          <w:lang w:eastAsia="lv-LV"/>
        </w:rPr>
        <w:t xml:space="preserve"> Institūta</w:t>
      </w:r>
      <w:r w:rsidRPr="00004C46">
        <w:rPr>
          <w:rFonts w:ascii="Times New Roman" w:eastAsia="Times New Roman" w:hAnsi="Times New Roman"/>
          <w:bCs/>
          <w:color w:val="000000" w:themeColor="text1"/>
          <w:sz w:val="24"/>
          <w:szCs w:val="24"/>
          <w:lang w:eastAsia="lv-LV"/>
        </w:rPr>
        <w:t xml:space="preserve"> </w:t>
      </w:r>
      <w:r w:rsidRPr="00004C46">
        <w:rPr>
          <w:rFonts w:ascii="Times New Roman" w:hAnsi="Times New Roman"/>
          <w:color w:val="000000" w:themeColor="text1"/>
          <w:sz w:val="24"/>
          <w:szCs w:val="24"/>
        </w:rPr>
        <w:t>pētniecības programmai</w:t>
      </w:r>
      <w:r w:rsidR="00EF7758" w:rsidRPr="00004C46">
        <w:rPr>
          <w:rFonts w:ascii="Times New Roman" w:hAnsi="Times New Roman"/>
          <w:color w:val="000000" w:themeColor="text1"/>
          <w:sz w:val="24"/>
          <w:szCs w:val="24"/>
        </w:rPr>
        <w:t>, pētniecības jomām</w:t>
      </w:r>
      <w:r w:rsidR="00A45F8E" w:rsidRPr="00004C46">
        <w:rPr>
          <w:rFonts w:ascii="Times New Roman" w:hAnsi="Times New Roman"/>
          <w:color w:val="000000" w:themeColor="text1"/>
          <w:sz w:val="24"/>
          <w:szCs w:val="24"/>
        </w:rPr>
        <w:t xml:space="preserve"> un cilvēkresursu plānam.</w:t>
      </w:r>
    </w:p>
    <w:p w:rsidR="005F0257" w:rsidRPr="00004C46" w:rsidRDefault="00004C46" w:rsidP="00A25AB3">
      <w:pPr>
        <w:pStyle w:val="ListParagraph"/>
        <w:numPr>
          <w:ilvl w:val="0"/>
          <w:numId w:val="9"/>
        </w:numPr>
        <w:tabs>
          <w:tab w:val="left" w:pos="284"/>
        </w:tabs>
        <w:spacing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w:t>
      </w:r>
      <w:r w:rsidR="00341B3F" w:rsidRPr="00004C46">
        <w:rPr>
          <w:rFonts w:ascii="Times New Roman" w:eastAsia="Times New Roman" w:hAnsi="Times New Roman"/>
          <w:bCs/>
          <w:sz w:val="24"/>
          <w:szCs w:val="24"/>
          <w:lang w:eastAsia="lv-LV"/>
        </w:rPr>
        <w:t xml:space="preserve">Institūta direktors </w:t>
      </w:r>
      <w:r w:rsidR="005F0257" w:rsidRPr="00004C46">
        <w:rPr>
          <w:rFonts w:ascii="Times New Roman" w:eastAsia="Times New Roman" w:hAnsi="Times New Roman"/>
          <w:bCs/>
          <w:sz w:val="24"/>
          <w:szCs w:val="24"/>
          <w:lang w:eastAsia="lv-LV"/>
        </w:rPr>
        <w:t xml:space="preserve"> pi</w:t>
      </w:r>
      <w:r w:rsidR="000733FD" w:rsidRPr="00004C46">
        <w:rPr>
          <w:rFonts w:ascii="Times New Roman" w:eastAsia="Times New Roman" w:hAnsi="Times New Roman"/>
          <w:bCs/>
          <w:sz w:val="24"/>
          <w:szCs w:val="24"/>
          <w:lang w:eastAsia="lv-LV"/>
        </w:rPr>
        <w:t>eņem lēmumu par atbalstītajiem P</w:t>
      </w:r>
      <w:r w:rsidR="005F0257" w:rsidRPr="00004C46">
        <w:rPr>
          <w:rFonts w:ascii="Times New Roman" w:eastAsia="Times New Roman" w:hAnsi="Times New Roman"/>
          <w:bCs/>
          <w:sz w:val="24"/>
          <w:szCs w:val="24"/>
          <w:lang w:eastAsia="lv-LV"/>
        </w:rPr>
        <w:t xml:space="preserve">ēcdoktorantu pieteikumiem, kas tiek virzīti pētniecības pieteikumu sagatavošanai un iesniegšanai </w:t>
      </w:r>
      <w:r w:rsidR="005F0257" w:rsidRPr="00004C46">
        <w:rPr>
          <w:rFonts w:ascii="Times New Roman" w:hAnsi="Times New Roman"/>
          <w:sz w:val="24"/>
          <w:szCs w:val="24"/>
        </w:rPr>
        <w:t xml:space="preserve">Darbības programmas </w:t>
      </w:r>
      <w:r w:rsidR="005F0257" w:rsidRPr="00004C46">
        <w:rPr>
          <w:rFonts w:ascii="Times New Roman" w:hAnsi="Times New Roman"/>
          <w:bCs/>
          <w:sz w:val="24"/>
          <w:szCs w:val="24"/>
        </w:rPr>
        <w:t>“</w:t>
      </w:r>
      <w:r w:rsidR="005F0257" w:rsidRPr="00004C46">
        <w:rPr>
          <w:rFonts w:ascii="Times New Roman" w:hAnsi="Times New Roman"/>
          <w:sz w:val="24"/>
          <w:szCs w:val="24"/>
        </w:rPr>
        <w:t xml:space="preserve">Izaugsme un nodarbinātība” 1.1.1. </w:t>
      </w:r>
      <w:r w:rsidR="005F0257" w:rsidRPr="00004C46">
        <w:rPr>
          <w:rFonts w:ascii="Times New Roman" w:eastAsia="Times New Roman" w:hAnsi="Times New Roman"/>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r w:rsidR="00A45F8E" w:rsidRPr="00004C46">
        <w:rPr>
          <w:rFonts w:ascii="Times New Roman" w:eastAsia="Times New Roman" w:hAnsi="Times New Roman"/>
          <w:bCs/>
          <w:sz w:val="24"/>
          <w:szCs w:val="24"/>
          <w:lang w:eastAsia="lv-LV"/>
        </w:rPr>
        <w:t>p</w:t>
      </w:r>
      <w:r w:rsidR="005F0257" w:rsidRPr="00004C46">
        <w:rPr>
          <w:rFonts w:ascii="Times New Roman" w:eastAsia="Times New Roman" w:hAnsi="Times New Roman"/>
          <w:bCs/>
          <w:sz w:val="24"/>
          <w:szCs w:val="24"/>
          <w:lang w:eastAsia="lv-LV"/>
        </w:rPr>
        <w:t xml:space="preserve">ētniecības pieteikumu </w:t>
      </w:r>
      <w:r w:rsidR="00341B3F" w:rsidRPr="00004C46">
        <w:rPr>
          <w:rFonts w:ascii="Times New Roman" w:eastAsia="Times New Roman" w:hAnsi="Times New Roman"/>
          <w:bCs/>
          <w:sz w:val="24"/>
          <w:szCs w:val="24"/>
          <w:lang w:eastAsia="lv-LV"/>
        </w:rPr>
        <w:t xml:space="preserve">2. </w:t>
      </w:r>
      <w:r w:rsidR="005F0257" w:rsidRPr="00004C46">
        <w:rPr>
          <w:rFonts w:ascii="Times New Roman" w:eastAsia="Times New Roman" w:hAnsi="Times New Roman"/>
          <w:bCs/>
          <w:sz w:val="24"/>
          <w:szCs w:val="24"/>
          <w:lang w:eastAsia="lv-LV"/>
        </w:rPr>
        <w:t>atlases kārtai vai to noraidīšanu saskaņā ar</w:t>
      </w:r>
      <w:r w:rsidR="00A4565F" w:rsidRPr="00004C46">
        <w:rPr>
          <w:rFonts w:ascii="Times New Roman" w:eastAsia="Times New Roman" w:hAnsi="Times New Roman"/>
          <w:bCs/>
          <w:sz w:val="24"/>
          <w:szCs w:val="24"/>
          <w:lang w:eastAsia="lv-LV"/>
        </w:rPr>
        <w:t xml:space="preserve"> Institūta</w:t>
      </w:r>
      <w:r w:rsidR="005F0257" w:rsidRPr="00004C46">
        <w:rPr>
          <w:rFonts w:ascii="Times New Roman" w:eastAsia="Times New Roman" w:hAnsi="Times New Roman"/>
          <w:bCs/>
          <w:sz w:val="24"/>
          <w:szCs w:val="24"/>
          <w:lang w:eastAsia="lv-LV"/>
        </w:rPr>
        <w:t xml:space="preserve"> cilvēkresursu plānu, atvēlēto budžetu līdzfinansējumam</w:t>
      </w:r>
      <w:r w:rsidR="0013464E" w:rsidRPr="00004C46">
        <w:rPr>
          <w:rFonts w:ascii="Times New Roman" w:eastAsia="Times New Roman" w:hAnsi="Times New Roman"/>
          <w:bCs/>
          <w:sz w:val="24"/>
          <w:szCs w:val="24"/>
          <w:lang w:eastAsia="lv-LV"/>
        </w:rPr>
        <w:t>, institūcijas prioritārajām zinātnes jomām</w:t>
      </w:r>
      <w:r w:rsidR="005F0257" w:rsidRPr="00004C46">
        <w:rPr>
          <w:rFonts w:ascii="Times New Roman" w:eastAsia="Times New Roman" w:hAnsi="Times New Roman"/>
          <w:bCs/>
          <w:sz w:val="24"/>
          <w:szCs w:val="24"/>
          <w:lang w:eastAsia="lv-LV"/>
        </w:rPr>
        <w:t xml:space="preserve"> </w:t>
      </w:r>
      <w:proofErr w:type="spellStart"/>
      <w:r w:rsidR="005F0257" w:rsidRPr="00004C46">
        <w:rPr>
          <w:rFonts w:ascii="Times New Roman" w:eastAsia="Times New Roman" w:hAnsi="Times New Roman"/>
          <w:bCs/>
          <w:sz w:val="24"/>
          <w:szCs w:val="24"/>
          <w:lang w:eastAsia="lv-LV"/>
        </w:rPr>
        <w:t>utt</w:t>
      </w:r>
      <w:proofErr w:type="spellEnd"/>
      <w:r w:rsidR="005F0257" w:rsidRPr="00004C46">
        <w:rPr>
          <w:rFonts w:ascii="Times New Roman" w:eastAsia="Times New Roman" w:hAnsi="Times New Roman"/>
          <w:bCs/>
          <w:sz w:val="24"/>
          <w:szCs w:val="24"/>
          <w:lang w:eastAsia="lv-LV"/>
        </w:rPr>
        <w:t>.</w:t>
      </w:r>
    </w:p>
    <w:p w:rsidR="008C2029" w:rsidRPr="00004C46" w:rsidRDefault="00004C46" w:rsidP="00A25AB3">
      <w:pPr>
        <w:pStyle w:val="ListParagraph"/>
        <w:numPr>
          <w:ilvl w:val="0"/>
          <w:numId w:val="9"/>
        </w:numPr>
        <w:tabs>
          <w:tab w:val="left" w:pos="284"/>
        </w:tabs>
        <w:spacing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Institūts nodrošina </w:t>
      </w:r>
      <w:r w:rsidR="005F0257" w:rsidRPr="00004C46">
        <w:rPr>
          <w:rFonts w:ascii="Times New Roman" w:eastAsia="Times New Roman" w:hAnsi="Times New Roman"/>
          <w:bCs/>
          <w:sz w:val="24"/>
          <w:szCs w:val="24"/>
          <w:lang w:eastAsia="lv-LV"/>
        </w:rPr>
        <w:t>lēmum</w:t>
      </w:r>
      <w:r>
        <w:rPr>
          <w:rFonts w:ascii="Times New Roman" w:eastAsia="Times New Roman" w:hAnsi="Times New Roman"/>
          <w:bCs/>
          <w:sz w:val="24"/>
          <w:szCs w:val="24"/>
          <w:lang w:eastAsia="lv-LV"/>
        </w:rPr>
        <w:t>u</w:t>
      </w:r>
      <w:r w:rsidR="005F0257" w:rsidRPr="00004C46">
        <w:rPr>
          <w:rFonts w:ascii="Times New Roman" w:eastAsia="Times New Roman" w:hAnsi="Times New Roman"/>
          <w:bCs/>
          <w:sz w:val="24"/>
          <w:szCs w:val="24"/>
          <w:lang w:eastAsia="lv-LV"/>
        </w:rPr>
        <w:t xml:space="preserve"> publiskošanu </w:t>
      </w:r>
      <w:hyperlink r:id="rId14" w:history="1">
        <w:r w:rsidR="00A4565F" w:rsidRPr="00004C46">
          <w:rPr>
            <w:rStyle w:val="Hyperlink"/>
            <w:rFonts w:ascii="Times New Roman" w:hAnsi="Times New Roman"/>
            <w:bCs/>
            <w:sz w:val="24"/>
            <w:szCs w:val="24"/>
          </w:rPr>
          <w:t>www.edi.lv</w:t>
        </w:r>
      </w:hyperlink>
      <w:r w:rsidR="00A4565F" w:rsidRPr="00004C46">
        <w:rPr>
          <w:rFonts w:ascii="Times New Roman" w:hAnsi="Times New Roman"/>
          <w:bCs/>
          <w:sz w:val="24"/>
          <w:szCs w:val="24"/>
        </w:rPr>
        <w:t xml:space="preserve"> </w:t>
      </w:r>
      <w:r w:rsidR="005F0257" w:rsidRPr="00004C46">
        <w:rPr>
          <w:rFonts w:ascii="Times New Roman" w:eastAsia="Times New Roman" w:hAnsi="Times New Roman"/>
          <w:bCs/>
          <w:sz w:val="24"/>
          <w:szCs w:val="24"/>
          <w:lang w:eastAsia="lv-LV"/>
        </w:rPr>
        <w:t>un r</w:t>
      </w:r>
      <w:r w:rsidR="00285DB0" w:rsidRPr="00004C46">
        <w:rPr>
          <w:rFonts w:ascii="Times New Roman" w:eastAsia="Times New Roman" w:hAnsi="Times New Roman"/>
          <w:bCs/>
          <w:sz w:val="24"/>
          <w:szCs w:val="24"/>
          <w:lang w:eastAsia="lv-LV"/>
        </w:rPr>
        <w:t>ezultātu paziņošanu Pretendentam</w:t>
      </w:r>
      <w:r>
        <w:rPr>
          <w:rFonts w:ascii="Times New Roman" w:eastAsia="Times New Roman" w:hAnsi="Times New Roman"/>
          <w:bCs/>
          <w:sz w:val="24"/>
          <w:szCs w:val="24"/>
          <w:lang w:eastAsia="lv-LV"/>
        </w:rPr>
        <w:t>.</w:t>
      </w:r>
      <w:r w:rsidR="00285DB0" w:rsidRPr="00004C46">
        <w:rPr>
          <w:rFonts w:ascii="Times New Roman" w:eastAsia="Times New Roman" w:hAnsi="Times New Roman"/>
          <w:bCs/>
          <w:sz w:val="24"/>
          <w:szCs w:val="24"/>
          <w:lang w:eastAsia="lv-LV"/>
        </w:rPr>
        <w:t xml:space="preserve"> </w:t>
      </w:r>
    </w:p>
    <w:p w:rsidR="005F0257" w:rsidRPr="00004C46" w:rsidRDefault="00004C46" w:rsidP="00A25AB3">
      <w:pPr>
        <w:pStyle w:val="ListParagraph"/>
        <w:numPr>
          <w:ilvl w:val="0"/>
          <w:numId w:val="9"/>
        </w:numPr>
        <w:tabs>
          <w:tab w:val="left" w:pos="284"/>
          <w:tab w:val="left" w:pos="426"/>
        </w:tabs>
        <w:spacing w:after="0"/>
        <w:ind w:left="0" w:firstLine="0"/>
        <w:contextualSpacing w:val="0"/>
        <w:outlineLvl w:val="3"/>
        <w:rPr>
          <w:rFonts w:ascii="Times New Roman" w:eastAsia="Times New Roman" w:hAnsi="Times New Roman"/>
          <w:bCs/>
          <w:color w:val="000000" w:themeColor="text1"/>
          <w:sz w:val="24"/>
          <w:szCs w:val="24"/>
          <w:lang w:eastAsia="lv-LV"/>
        </w:rPr>
      </w:pPr>
      <w:r>
        <w:rPr>
          <w:rFonts w:ascii="Times New Roman" w:eastAsia="Times New Roman" w:hAnsi="Times New Roman"/>
          <w:bCs/>
          <w:sz w:val="24"/>
          <w:szCs w:val="24"/>
          <w:lang w:eastAsia="lv-LV"/>
        </w:rPr>
        <w:t xml:space="preserve"> </w:t>
      </w:r>
      <w:r w:rsidR="005F0257" w:rsidRPr="00004C46">
        <w:rPr>
          <w:rFonts w:ascii="Times New Roman" w:eastAsia="Times New Roman" w:hAnsi="Times New Roman"/>
          <w:bCs/>
          <w:sz w:val="24"/>
          <w:szCs w:val="24"/>
          <w:lang w:eastAsia="lv-LV"/>
        </w:rPr>
        <w:t xml:space="preserve">Pēc </w:t>
      </w:r>
      <w:proofErr w:type="spellStart"/>
      <w:r w:rsidR="00885E6B" w:rsidRPr="00004C46">
        <w:rPr>
          <w:rFonts w:ascii="Times New Roman" w:eastAsia="Times New Roman" w:hAnsi="Times New Roman"/>
          <w:bCs/>
          <w:sz w:val="24"/>
          <w:szCs w:val="24"/>
          <w:lang w:eastAsia="lv-LV"/>
        </w:rPr>
        <w:t>Pēcdoktorantu</w:t>
      </w:r>
      <w:proofErr w:type="spellEnd"/>
      <w:r w:rsidR="00885E6B" w:rsidRPr="00004C46">
        <w:rPr>
          <w:rFonts w:ascii="Times New Roman" w:eastAsia="Times New Roman" w:hAnsi="Times New Roman"/>
          <w:bCs/>
          <w:sz w:val="24"/>
          <w:szCs w:val="24"/>
          <w:lang w:eastAsia="lv-LV"/>
        </w:rPr>
        <w:t xml:space="preserve"> pieteikumu </w:t>
      </w:r>
      <w:r w:rsidR="005F0257" w:rsidRPr="00004C46">
        <w:rPr>
          <w:rFonts w:ascii="Times New Roman" w:eastAsia="Times New Roman" w:hAnsi="Times New Roman"/>
          <w:bCs/>
          <w:sz w:val="24"/>
          <w:szCs w:val="24"/>
          <w:lang w:eastAsia="lv-LV"/>
        </w:rPr>
        <w:t>apstiprināšanas</w:t>
      </w:r>
      <w:r w:rsidR="00A4565F" w:rsidRPr="00004C46">
        <w:rPr>
          <w:rFonts w:ascii="Times New Roman" w:eastAsia="Times New Roman" w:hAnsi="Times New Roman"/>
          <w:bCs/>
          <w:sz w:val="24"/>
          <w:szCs w:val="24"/>
          <w:lang w:eastAsia="lv-LV"/>
        </w:rPr>
        <w:t xml:space="preserve"> Institūts</w:t>
      </w:r>
      <w:r w:rsidR="005F0257" w:rsidRPr="00004C46">
        <w:rPr>
          <w:rFonts w:ascii="Times New Roman" w:eastAsia="Times New Roman" w:hAnsi="Times New Roman"/>
          <w:bCs/>
          <w:sz w:val="24"/>
          <w:szCs w:val="24"/>
          <w:lang w:eastAsia="lv-LV"/>
        </w:rPr>
        <w:t xml:space="preserve"> atbilstoši SAM MK noteikumu 25.2. apakšpunktam vienojas ar atbalst</w:t>
      </w:r>
      <w:r w:rsidR="002D0335" w:rsidRPr="00004C46">
        <w:rPr>
          <w:rFonts w:ascii="Times New Roman" w:eastAsia="Times New Roman" w:hAnsi="Times New Roman"/>
          <w:bCs/>
          <w:sz w:val="24"/>
          <w:szCs w:val="24"/>
          <w:lang w:eastAsia="lv-LV"/>
        </w:rPr>
        <w:t>īto</w:t>
      </w:r>
      <w:r w:rsidR="00A4565F" w:rsidRPr="00004C46">
        <w:rPr>
          <w:rFonts w:ascii="Times New Roman" w:eastAsia="Times New Roman" w:hAnsi="Times New Roman"/>
          <w:bCs/>
          <w:sz w:val="24"/>
          <w:szCs w:val="24"/>
          <w:lang w:eastAsia="lv-LV"/>
        </w:rPr>
        <w:t xml:space="preserve"> P</w:t>
      </w:r>
      <w:r w:rsidR="005F0257" w:rsidRPr="00004C46">
        <w:rPr>
          <w:rFonts w:ascii="Times New Roman" w:eastAsia="Times New Roman" w:hAnsi="Times New Roman"/>
          <w:bCs/>
          <w:sz w:val="24"/>
          <w:szCs w:val="24"/>
          <w:lang w:eastAsia="lv-LV"/>
        </w:rPr>
        <w:t>ēcdoktorant</w:t>
      </w:r>
      <w:r w:rsidR="002D0335" w:rsidRPr="00004C46">
        <w:rPr>
          <w:rFonts w:ascii="Times New Roman" w:eastAsia="Times New Roman" w:hAnsi="Times New Roman"/>
          <w:bCs/>
          <w:sz w:val="24"/>
          <w:szCs w:val="24"/>
          <w:lang w:eastAsia="lv-LV"/>
        </w:rPr>
        <w:t>u</w:t>
      </w:r>
      <w:r w:rsidR="005F0257" w:rsidRPr="00004C46">
        <w:rPr>
          <w:rFonts w:ascii="Times New Roman" w:eastAsia="Times New Roman" w:hAnsi="Times New Roman"/>
          <w:bCs/>
          <w:sz w:val="24"/>
          <w:szCs w:val="24"/>
          <w:lang w:eastAsia="lv-LV"/>
        </w:rPr>
        <w:t xml:space="preserve"> par pētniecības</w:t>
      </w:r>
      <w:r w:rsidR="002D0335" w:rsidRPr="00004C46">
        <w:rPr>
          <w:rFonts w:ascii="Times New Roman" w:eastAsia="Times New Roman" w:hAnsi="Times New Roman"/>
          <w:bCs/>
          <w:sz w:val="24"/>
          <w:szCs w:val="24"/>
          <w:lang w:eastAsia="lv-LV"/>
        </w:rPr>
        <w:t xml:space="preserve"> pieteikuma</w:t>
      </w:r>
      <w:r w:rsidR="005F0257" w:rsidRPr="00004C46">
        <w:rPr>
          <w:rFonts w:ascii="Times New Roman" w:eastAsia="Times New Roman" w:hAnsi="Times New Roman"/>
          <w:bCs/>
          <w:sz w:val="24"/>
          <w:szCs w:val="24"/>
          <w:lang w:eastAsia="lv-LV"/>
        </w:rPr>
        <w:t xml:space="preserve"> pētījuma saturu, tehniskās un finansiālās sadarbības nosacījumiem,</w:t>
      </w:r>
      <w:r w:rsidR="00396424" w:rsidRPr="00004C46">
        <w:rPr>
          <w:rFonts w:ascii="Times New Roman" w:eastAsia="Times New Roman" w:hAnsi="Times New Roman"/>
          <w:bCs/>
          <w:sz w:val="24"/>
          <w:szCs w:val="24"/>
          <w:lang w:eastAsia="lv-LV"/>
        </w:rPr>
        <w:t xml:space="preserve"> sadarbības partnera izvēli,</w:t>
      </w:r>
      <w:r w:rsidR="005F0257" w:rsidRPr="00004C46">
        <w:rPr>
          <w:rFonts w:ascii="Times New Roman" w:eastAsia="Times New Roman" w:hAnsi="Times New Roman"/>
          <w:bCs/>
          <w:sz w:val="24"/>
          <w:szCs w:val="24"/>
          <w:lang w:eastAsia="lv-LV"/>
        </w:rPr>
        <w:t xml:space="preserve"> pušu tiesībām, pienākumiem un atbildību, pētniecības pieteikuma rezultātu izmantošanas, ieviešanas, publicitātes un </w:t>
      </w:r>
      <w:proofErr w:type="spellStart"/>
      <w:r w:rsidR="005F0257" w:rsidRPr="00004C46">
        <w:rPr>
          <w:rFonts w:ascii="Times New Roman" w:eastAsia="Times New Roman" w:hAnsi="Times New Roman"/>
          <w:bCs/>
          <w:color w:val="000000" w:themeColor="text1"/>
          <w:sz w:val="24"/>
          <w:szCs w:val="24"/>
          <w:lang w:eastAsia="lv-LV"/>
        </w:rPr>
        <w:t>komercializ</w:t>
      </w:r>
      <w:r w:rsidR="00A4565F" w:rsidRPr="00004C46">
        <w:rPr>
          <w:rFonts w:ascii="Times New Roman" w:eastAsia="Times New Roman" w:hAnsi="Times New Roman"/>
          <w:bCs/>
          <w:color w:val="000000" w:themeColor="text1"/>
          <w:sz w:val="24"/>
          <w:szCs w:val="24"/>
          <w:lang w:eastAsia="lv-LV"/>
        </w:rPr>
        <w:t>ācijas</w:t>
      </w:r>
      <w:proofErr w:type="spellEnd"/>
      <w:r w:rsidR="00A4565F" w:rsidRPr="00004C46">
        <w:rPr>
          <w:rFonts w:ascii="Times New Roman" w:eastAsia="Times New Roman" w:hAnsi="Times New Roman"/>
          <w:bCs/>
          <w:color w:val="000000" w:themeColor="text1"/>
          <w:sz w:val="24"/>
          <w:szCs w:val="24"/>
          <w:lang w:eastAsia="lv-LV"/>
        </w:rPr>
        <w:t xml:space="preserve"> nosacījumiem, kopīgi ar P</w:t>
      </w:r>
      <w:r w:rsidR="005F0257" w:rsidRPr="00004C46">
        <w:rPr>
          <w:rFonts w:ascii="Times New Roman" w:eastAsia="Times New Roman" w:hAnsi="Times New Roman"/>
          <w:bCs/>
          <w:color w:val="000000" w:themeColor="text1"/>
          <w:sz w:val="24"/>
          <w:szCs w:val="24"/>
          <w:lang w:eastAsia="lv-LV"/>
        </w:rPr>
        <w:t xml:space="preserve">ēcdoktorantu sagatavo pētniecības pieteikuma iesniegumu un iesniedz </w:t>
      </w:r>
      <w:r w:rsidR="005F0257" w:rsidRPr="00004C46">
        <w:rPr>
          <w:rFonts w:ascii="Times New Roman" w:hAnsi="Times New Roman"/>
          <w:color w:val="000000" w:themeColor="text1"/>
          <w:sz w:val="24"/>
          <w:szCs w:val="24"/>
        </w:rPr>
        <w:t xml:space="preserve">Darbības programmas </w:t>
      </w:r>
      <w:r w:rsidR="005F0257" w:rsidRPr="00004C46">
        <w:rPr>
          <w:rFonts w:ascii="Times New Roman" w:hAnsi="Times New Roman"/>
          <w:bCs/>
          <w:color w:val="000000" w:themeColor="text1"/>
          <w:sz w:val="24"/>
          <w:szCs w:val="24"/>
        </w:rPr>
        <w:t>“</w:t>
      </w:r>
      <w:r w:rsidR="005F0257" w:rsidRPr="00004C46">
        <w:rPr>
          <w:rFonts w:ascii="Times New Roman" w:hAnsi="Times New Roman"/>
          <w:color w:val="000000" w:themeColor="text1"/>
          <w:sz w:val="24"/>
          <w:szCs w:val="24"/>
        </w:rPr>
        <w:t xml:space="preserve">Izaugsme un nodarbinātība” 1.1.1. </w:t>
      </w:r>
      <w:r w:rsidR="005F0257" w:rsidRPr="00004C46">
        <w:rPr>
          <w:rFonts w:ascii="Times New Roman" w:eastAsia="Times New Roman" w:hAnsi="Times New Roman"/>
          <w:bCs/>
          <w:color w:val="000000" w:themeColor="text1"/>
          <w:sz w:val="24"/>
          <w:szCs w:val="24"/>
          <w:lang w:eastAsia="lv-LV"/>
        </w:rPr>
        <w:t xml:space="preserve">specifiskā </w:t>
      </w:r>
      <w:r w:rsidR="005F0257" w:rsidRPr="00004C46">
        <w:rPr>
          <w:rFonts w:ascii="Times New Roman" w:eastAsia="Times New Roman" w:hAnsi="Times New Roman"/>
          <w:bCs/>
          <w:color w:val="000000" w:themeColor="text1"/>
          <w:sz w:val="24"/>
          <w:szCs w:val="24"/>
          <w:lang w:eastAsia="lv-LV"/>
        </w:rPr>
        <w:lastRenderedPageBreak/>
        <w:t>atbalsta mērķa “Palielināt Latvijas zinātnisko institūciju pētniecisko un inovatīvo kapacitāti un spēju piesaistīt ārējo finansējumu, ieguldot cilvēkresursos un infrastruktūrā” 1.1.1.2. pasākuma “Pēcdoktorantūras pētni</w:t>
      </w:r>
      <w:r w:rsidR="00A45F8E" w:rsidRPr="00004C46">
        <w:rPr>
          <w:rFonts w:ascii="Times New Roman" w:eastAsia="Times New Roman" w:hAnsi="Times New Roman"/>
          <w:bCs/>
          <w:color w:val="000000" w:themeColor="text1"/>
          <w:sz w:val="24"/>
          <w:szCs w:val="24"/>
          <w:lang w:eastAsia="lv-LV"/>
        </w:rPr>
        <w:t>ecības atbalsts” p</w:t>
      </w:r>
      <w:r w:rsidR="005F0257" w:rsidRPr="00004C46">
        <w:rPr>
          <w:rFonts w:ascii="Times New Roman" w:eastAsia="Times New Roman" w:hAnsi="Times New Roman"/>
          <w:bCs/>
          <w:color w:val="000000" w:themeColor="text1"/>
          <w:sz w:val="24"/>
          <w:szCs w:val="24"/>
          <w:lang w:eastAsia="lv-LV"/>
        </w:rPr>
        <w:t xml:space="preserve">ētniecības pieteikumu </w:t>
      </w:r>
      <w:r w:rsidR="00885E6B" w:rsidRPr="00004C46">
        <w:rPr>
          <w:rFonts w:ascii="Times New Roman" w:eastAsia="Times New Roman" w:hAnsi="Times New Roman"/>
          <w:bCs/>
          <w:color w:val="000000" w:themeColor="text1"/>
          <w:sz w:val="24"/>
          <w:szCs w:val="24"/>
          <w:lang w:eastAsia="lv-LV"/>
        </w:rPr>
        <w:t xml:space="preserve">2. </w:t>
      </w:r>
      <w:r w:rsidRPr="00004C46">
        <w:rPr>
          <w:rFonts w:ascii="Times New Roman" w:eastAsia="Times New Roman" w:hAnsi="Times New Roman"/>
          <w:bCs/>
          <w:color w:val="000000" w:themeColor="text1"/>
          <w:sz w:val="24"/>
          <w:szCs w:val="24"/>
          <w:lang w:eastAsia="lv-LV"/>
        </w:rPr>
        <w:t>A</w:t>
      </w:r>
      <w:r w:rsidR="005F0257" w:rsidRPr="00004C46">
        <w:rPr>
          <w:rFonts w:ascii="Times New Roman" w:eastAsia="Times New Roman" w:hAnsi="Times New Roman"/>
          <w:bCs/>
          <w:color w:val="000000" w:themeColor="text1"/>
          <w:sz w:val="24"/>
          <w:szCs w:val="24"/>
          <w:lang w:eastAsia="lv-LV"/>
        </w:rPr>
        <w:t>tlases kārtai.</w:t>
      </w:r>
    </w:p>
    <w:p w:rsidR="00C623BE" w:rsidRPr="00004C46" w:rsidRDefault="00004C46" w:rsidP="00A25AB3">
      <w:pPr>
        <w:pStyle w:val="ListParagraph"/>
        <w:numPr>
          <w:ilvl w:val="0"/>
          <w:numId w:val="9"/>
        </w:numPr>
        <w:tabs>
          <w:tab w:val="left" w:pos="284"/>
          <w:tab w:val="left" w:pos="426"/>
        </w:tabs>
        <w:spacing w:after="0"/>
        <w:ind w:left="0" w:firstLine="0"/>
        <w:contextualSpacing w:val="0"/>
        <w:outlineLvl w:val="3"/>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 xml:space="preserve"> </w:t>
      </w:r>
      <w:r w:rsidR="00E06C8B" w:rsidRPr="00004C46">
        <w:rPr>
          <w:rFonts w:ascii="Times New Roman" w:eastAsia="Times New Roman" w:hAnsi="Times New Roman"/>
          <w:bCs/>
          <w:color w:val="000000" w:themeColor="text1"/>
          <w:sz w:val="24"/>
          <w:szCs w:val="24"/>
          <w:lang w:eastAsia="lv-LV"/>
        </w:rPr>
        <w:t xml:space="preserve">Ja </w:t>
      </w:r>
      <w:r w:rsidR="00F26ABD" w:rsidRPr="00004C46">
        <w:rPr>
          <w:rFonts w:ascii="Times New Roman" w:eastAsia="Times New Roman" w:hAnsi="Times New Roman"/>
          <w:bCs/>
          <w:color w:val="000000" w:themeColor="text1"/>
          <w:sz w:val="24"/>
          <w:szCs w:val="24"/>
          <w:lang w:eastAsia="lv-LV"/>
        </w:rPr>
        <w:t>pirms</w:t>
      </w:r>
      <w:r w:rsidR="00A45F8E" w:rsidRPr="00004C46">
        <w:rPr>
          <w:rFonts w:ascii="Times New Roman" w:eastAsia="Times New Roman" w:hAnsi="Times New Roman"/>
          <w:bCs/>
          <w:color w:val="000000" w:themeColor="text1"/>
          <w:sz w:val="24"/>
          <w:szCs w:val="24"/>
          <w:lang w:eastAsia="lv-LV"/>
        </w:rPr>
        <w:t xml:space="preserve"> p</w:t>
      </w:r>
      <w:r w:rsidR="009E1560" w:rsidRPr="00004C46">
        <w:rPr>
          <w:rFonts w:ascii="Times New Roman" w:eastAsia="Times New Roman" w:hAnsi="Times New Roman"/>
          <w:bCs/>
          <w:color w:val="000000" w:themeColor="text1"/>
          <w:sz w:val="24"/>
          <w:szCs w:val="24"/>
          <w:lang w:eastAsia="lv-LV"/>
        </w:rPr>
        <w:t>ētniecības pieteikuma</w:t>
      </w:r>
      <w:r w:rsidR="00F26ABD" w:rsidRPr="00004C46">
        <w:rPr>
          <w:rFonts w:ascii="Times New Roman" w:eastAsia="Times New Roman" w:hAnsi="Times New Roman"/>
          <w:bCs/>
          <w:color w:val="000000" w:themeColor="text1"/>
          <w:sz w:val="24"/>
          <w:szCs w:val="24"/>
          <w:lang w:eastAsia="lv-LV"/>
        </w:rPr>
        <w:t xml:space="preserve"> iesniegšanas termiņa </w:t>
      </w:r>
      <w:r w:rsidR="009E1560" w:rsidRPr="00004C46">
        <w:rPr>
          <w:rFonts w:ascii="Times New Roman" w:eastAsia="Times New Roman" w:hAnsi="Times New Roman"/>
          <w:bCs/>
          <w:color w:val="000000" w:themeColor="text1"/>
          <w:sz w:val="24"/>
          <w:szCs w:val="24"/>
          <w:lang w:eastAsia="lv-LV"/>
        </w:rPr>
        <w:t xml:space="preserve">attiecīgajai </w:t>
      </w:r>
      <w:r w:rsidR="00A45F8E" w:rsidRPr="00004C46">
        <w:rPr>
          <w:rFonts w:ascii="Times New Roman" w:eastAsia="Times New Roman" w:hAnsi="Times New Roman"/>
          <w:bCs/>
          <w:color w:val="000000" w:themeColor="text1"/>
          <w:sz w:val="24"/>
          <w:szCs w:val="24"/>
          <w:lang w:eastAsia="lv-LV"/>
        </w:rPr>
        <w:t>p</w:t>
      </w:r>
      <w:r w:rsidR="00F26ABD" w:rsidRPr="00004C46">
        <w:rPr>
          <w:rFonts w:ascii="Times New Roman" w:eastAsia="Times New Roman" w:hAnsi="Times New Roman"/>
          <w:bCs/>
          <w:color w:val="000000" w:themeColor="text1"/>
          <w:sz w:val="24"/>
          <w:szCs w:val="24"/>
          <w:lang w:eastAsia="lv-LV"/>
        </w:rPr>
        <w:t xml:space="preserve">ētniecības pieteikumu atlases kārtai </w:t>
      </w:r>
      <w:r w:rsidR="00E06C8B" w:rsidRPr="00004C46">
        <w:rPr>
          <w:rFonts w:ascii="Times New Roman" w:eastAsia="Times New Roman" w:hAnsi="Times New Roman"/>
          <w:bCs/>
          <w:color w:val="000000" w:themeColor="text1"/>
          <w:sz w:val="24"/>
          <w:szCs w:val="24"/>
          <w:lang w:eastAsia="lv-LV"/>
        </w:rPr>
        <w:t xml:space="preserve">nav izdevies </w:t>
      </w:r>
      <w:r w:rsidR="00F26ABD" w:rsidRPr="00004C46">
        <w:rPr>
          <w:rFonts w:ascii="Times New Roman" w:eastAsia="Times New Roman" w:hAnsi="Times New Roman"/>
          <w:bCs/>
          <w:color w:val="000000" w:themeColor="text1"/>
          <w:sz w:val="24"/>
          <w:szCs w:val="24"/>
          <w:lang w:eastAsia="lv-LV"/>
        </w:rPr>
        <w:t>vienoties par šī nolikuma 1</w:t>
      </w:r>
      <w:r w:rsidR="00885E6B" w:rsidRPr="00004C46">
        <w:rPr>
          <w:rFonts w:ascii="Times New Roman" w:eastAsia="Times New Roman" w:hAnsi="Times New Roman"/>
          <w:bCs/>
          <w:color w:val="000000" w:themeColor="text1"/>
          <w:sz w:val="24"/>
          <w:szCs w:val="24"/>
          <w:lang w:eastAsia="lv-LV"/>
        </w:rPr>
        <w:t>2</w:t>
      </w:r>
      <w:r w:rsidR="00F26ABD" w:rsidRPr="00004C46">
        <w:rPr>
          <w:rFonts w:ascii="Times New Roman" w:eastAsia="Times New Roman" w:hAnsi="Times New Roman"/>
          <w:bCs/>
          <w:color w:val="000000" w:themeColor="text1"/>
          <w:sz w:val="24"/>
          <w:szCs w:val="24"/>
          <w:lang w:eastAsia="lv-LV"/>
        </w:rPr>
        <w:t xml:space="preserve">. </w:t>
      </w:r>
      <w:r w:rsidRPr="00004C46">
        <w:rPr>
          <w:rFonts w:ascii="Times New Roman" w:eastAsia="Times New Roman" w:hAnsi="Times New Roman"/>
          <w:bCs/>
          <w:color w:val="000000" w:themeColor="text1"/>
          <w:sz w:val="24"/>
          <w:szCs w:val="24"/>
          <w:lang w:eastAsia="lv-LV"/>
        </w:rPr>
        <w:t>P</w:t>
      </w:r>
      <w:r w:rsidR="00F26ABD" w:rsidRPr="00004C46">
        <w:rPr>
          <w:rFonts w:ascii="Times New Roman" w:eastAsia="Times New Roman" w:hAnsi="Times New Roman"/>
          <w:bCs/>
          <w:color w:val="000000" w:themeColor="text1"/>
          <w:sz w:val="24"/>
          <w:szCs w:val="24"/>
          <w:lang w:eastAsia="lv-LV"/>
        </w:rPr>
        <w:t>unktā paredz</w:t>
      </w:r>
      <w:r w:rsidR="009E1560" w:rsidRPr="00004C46">
        <w:rPr>
          <w:rFonts w:ascii="Times New Roman" w:eastAsia="Times New Roman" w:hAnsi="Times New Roman"/>
          <w:bCs/>
          <w:color w:val="000000" w:themeColor="text1"/>
          <w:sz w:val="24"/>
          <w:szCs w:val="24"/>
          <w:lang w:eastAsia="lv-LV"/>
        </w:rPr>
        <w:t>ētajām</w:t>
      </w:r>
      <w:r w:rsidR="00F26ABD" w:rsidRPr="00004C46">
        <w:rPr>
          <w:rFonts w:ascii="Times New Roman" w:eastAsia="Times New Roman" w:hAnsi="Times New Roman"/>
          <w:bCs/>
          <w:color w:val="000000" w:themeColor="text1"/>
          <w:sz w:val="24"/>
          <w:szCs w:val="24"/>
          <w:lang w:eastAsia="lv-LV"/>
        </w:rPr>
        <w:t xml:space="preserve"> darbībām,</w:t>
      </w:r>
      <w:r w:rsidR="009E1560" w:rsidRPr="00004C46">
        <w:rPr>
          <w:rFonts w:ascii="Times New Roman" w:eastAsia="Times New Roman" w:hAnsi="Times New Roman"/>
          <w:bCs/>
          <w:color w:val="000000" w:themeColor="text1"/>
          <w:sz w:val="24"/>
          <w:szCs w:val="24"/>
          <w:lang w:eastAsia="lv-LV"/>
        </w:rPr>
        <w:t xml:space="preserve"> vai</w:t>
      </w:r>
      <w:r w:rsidR="00285DB0" w:rsidRPr="00004C46">
        <w:rPr>
          <w:rFonts w:ascii="Times New Roman" w:eastAsia="Times New Roman" w:hAnsi="Times New Roman"/>
          <w:bCs/>
          <w:color w:val="000000" w:themeColor="text1"/>
          <w:sz w:val="24"/>
          <w:szCs w:val="24"/>
          <w:lang w:eastAsia="lv-LV"/>
        </w:rPr>
        <w:t xml:space="preserve"> no P</w:t>
      </w:r>
      <w:r w:rsidR="00F26ABD" w:rsidRPr="00004C46">
        <w:rPr>
          <w:rFonts w:ascii="Times New Roman" w:eastAsia="Times New Roman" w:hAnsi="Times New Roman"/>
          <w:bCs/>
          <w:color w:val="000000" w:themeColor="text1"/>
          <w:sz w:val="24"/>
          <w:szCs w:val="24"/>
          <w:lang w:eastAsia="lv-LV"/>
        </w:rPr>
        <w:t>retendenta puses nav izpildīts kāds no vienošanās punktiem, kas attiecas uz pieteikuma sagatavošanu</w:t>
      </w:r>
      <w:r w:rsidR="00C623BE" w:rsidRPr="00004C46">
        <w:rPr>
          <w:rFonts w:ascii="Times New Roman" w:eastAsia="Times New Roman" w:hAnsi="Times New Roman"/>
          <w:bCs/>
          <w:color w:val="000000" w:themeColor="text1"/>
          <w:sz w:val="24"/>
          <w:szCs w:val="24"/>
          <w:lang w:eastAsia="lv-LV"/>
        </w:rPr>
        <w:t xml:space="preserve"> </w:t>
      </w:r>
      <w:r w:rsidR="00A4565F" w:rsidRPr="00004C46">
        <w:rPr>
          <w:rFonts w:ascii="Times New Roman" w:eastAsia="Times New Roman" w:hAnsi="Times New Roman"/>
          <w:bCs/>
          <w:sz w:val="24"/>
          <w:szCs w:val="24"/>
          <w:lang w:eastAsia="lv-LV"/>
        </w:rPr>
        <w:t xml:space="preserve">Institūta </w:t>
      </w:r>
      <w:r w:rsidR="00C623BE" w:rsidRPr="00004C46">
        <w:rPr>
          <w:rFonts w:ascii="Times New Roman" w:eastAsia="Times New Roman" w:hAnsi="Times New Roman"/>
          <w:bCs/>
          <w:color w:val="000000" w:themeColor="text1"/>
          <w:sz w:val="24"/>
          <w:szCs w:val="24"/>
          <w:lang w:eastAsia="lv-LV"/>
        </w:rPr>
        <w:t>direktors vai direk</w:t>
      </w:r>
      <w:r w:rsidR="00A45F8E" w:rsidRPr="00004C46">
        <w:rPr>
          <w:rFonts w:ascii="Times New Roman" w:eastAsia="Times New Roman" w:hAnsi="Times New Roman"/>
          <w:bCs/>
          <w:color w:val="000000" w:themeColor="text1"/>
          <w:sz w:val="24"/>
          <w:szCs w:val="24"/>
          <w:lang w:eastAsia="lv-LV"/>
        </w:rPr>
        <w:t>tora pilnvarota persona atsaka p</w:t>
      </w:r>
      <w:r w:rsidR="00C623BE" w:rsidRPr="00004C46">
        <w:rPr>
          <w:rFonts w:ascii="Times New Roman" w:eastAsia="Times New Roman" w:hAnsi="Times New Roman"/>
          <w:bCs/>
          <w:color w:val="000000" w:themeColor="text1"/>
          <w:sz w:val="24"/>
          <w:szCs w:val="24"/>
          <w:lang w:eastAsia="lv-LV"/>
        </w:rPr>
        <w:t>ētniecības pieteikuma iesniegšanu pieteikumu atlases kārtai, par to</w:t>
      </w:r>
      <w:r w:rsidR="009C081A" w:rsidRPr="00004C46">
        <w:rPr>
          <w:rFonts w:ascii="Times New Roman" w:eastAsia="Times New Roman" w:hAnsi="Times New Roman"/>
          <w:bCs/>
          <w:color w:val="000000" w:themeColor="text1"/>
          <w:sz w:val="24"/>
          <w:szCs w:val="24"/>
          <w:lang w:eastAsia="lv-LV"/>
        </w:rPr>
        <w:t xml:space="preserve"> rakstiski</w:t>
      </w:r>
      <w:r w:rsidR="00A45F8E" w:rsidRPr="00004C46">
        <w:rPr>
          <w:rFonts w:ascii="Times New Roman" w:eastAsia="Times New Roman" w:hAnsi="Times New Roman"/>
          <w:bCs/>
          <w:color w:val="000000" w:themeColor="text1"/>
          <w:sz w:val="24"/>
          <w:szCs w:val="24"/>
          <w:lang w:eastAsia="lv-LV"/>
        </w:rPr>
        <w:t xml:space="preserve"> informējot </w:t>
      </w:r>
      <w:r w:rsidR="00285DB0" w:rsidRPr="00004C46">
        <w:rPr>
          <w:rFonts w:ascii="Times New Roman" w:eastAsia="Times New Roman" w:hAnsi="Times New Roman"/>
          <w:bCs/>
          <w:color w:val="000000" w:themeColor="text1"/>
          <w:sz w:val="24"/>
          <w:szCs w:val="24"/>
          <w:lang w:eastAsia="lv-LV"/>
        </w:rPr>
        <w:t>P</w:t>
      </w:r>
      <w:r w:rsidR="00C623BE" w:rsidRPr="00004C46">
        <w:rPr>
          <w:rFonts w:ascii="Times New Roman" w:eastAsia="Times New Roman" w:hAnsi="Times New Roman"/>
          <w:bCs/>
          <w:color w:val="000000" w:themeColor="text1"/>
          <w:sz w:val="24"/>
          <w:szCs w:val="24"/>
          <w:lang w:eastAsia="lv-LV"/>
        </w:rPr>
        <w:t xml:space="preserve">retendentu. </w:t>
      </w:r>
    </w:p>
    <w:p w:rsidR="00C623BE" w:rsidRPr="00004C46" w:rsidRDefault="00C623BE" w:rsidP="00A25AB3">
      <w:pPr>
        <w:pStyle w:val="ListParagraph"/>
        <w:tabs>
          <w:tab w:val="left" w:pos="284"/>
        </w:tabs>
        <w:ind w:left="0" w:firstLine="0"/>
        <w:rPr>
          <w:rFonts w:ascii="Times New Roman" w:eastAsia="Times New Roman" w:hAnsi="Times New Roman"/>
          <w:bCs/>
          <w:color w:val="000000" w:themeColor="text1"/>
          <w:sz w:val="24"/>
          <w:szCs w:val="24"/>
          <w:lang w:eastAsia="lv-LV"/>
        </w:rPr>
      </w:pPr>
    </w:p>
    <w:p w:rsidR="00004C46" w:rsidRDefault="00004C46" w:rsidP="00004C46">
      <w:pPr>
        <w:pStyle w:val="ListParagraph"/>
        <w:rPr>
          <w:rFonts w:ascii="Times New Roman" w:hAnsi="Times New Roman"/>
          <w:b/>
          <w:sz w:val="24"/>
          <w:szCs w:val="24"/>
        </w:rPr>
      </w:pPr>
      <w:r>
        <w:rPr>
          <w:rFonts w:ascii="Times New Roman" w:eastAsia="Times New Roman" w:hAnsi="Times New Roman"/>
          <w:bCs/>
          <w:color w:val="000000" w:themeColor="text1"/>
          <w:sz w:val="24"/>
          <w:szCs w:val="24"/>
          <w:lang w:eastAsia="lv-LV"/>
        </w:rPr>
        <w:pgNum/>
      </w:r>
    </w:p>
    <w:p w:rsidR="00C70414" w:rsidRDefault="00C70414" w:rsidP="00A4565F">
      <w:pPr>
        <w:spacing w:before="0" w:after="0"/>
        <w:ind w:left="0" w:firstLine="0"/>
        <w:rPr>
          <w:rFonts w:ascii="Times New Roman" w:hAnsi="Times New Roman"/>
          <w:b/>
          <w:sz w:val="24"/>
          <w:szCs w:val="24"/>
        </w:rPr>
      </w:pPr>
      <w:r w:rsidRPr="00BE5D64">
        <w:rPr>
          <w:rFonts w:ascii="Times New Roman" w:hAnsi="Times New Roman"/>
          <w:b/>
          <w:sz w:val="24"/>
          <w:szCs w:val="24"/>
        </w:rPr>
        <w:t>Pielikumi:</w:t>
      </w:r>
    </w:p>
    <w:p w:rsidR="00A4565F" w:rsidRDefault="00A4565F" w:rsidP="00A4565F">
      <w:pPr>
        <w:spacing w:before="0" w:after="0"/>
        <w:ind w:left="0" w:firstLine="0"/>
        <w:rPr>
          <w:rFonts w:ascii="Times New Roman" w:hAnsi="Times New Roman"/>
          <w:b/>
          <w:sz w:val="24"/>
          <w:szCs w:val="24"/>
        </w:rPr>
      </w:pPr>
    </w:p>
    <w:tbl>
      <w:tblPr>
        <w:tblStyle w:val="TableGrid"/>
        <w:tblW w:w="0" w:type="auto"/>
        <w:tblLook w:val="04A0" w:firstRow="1" w:lastRow="0" w:firstColumn="1" w:lastColumn="0" w:noHBand="0" w:noVBand="1"/>
      </w:tblPr>
      <w:tblGrid>
        <w:gridCol w:w="1526"/>
        <w:gridCol w:w="6946"/>
      </w:tblGrid>
      <w:tr w:rsidR="00A4565F" w:rsidTr="00A4565F">
        <w:tc>
          <w:tcPr>
            <w:tcW w:w="1526" w:type="dxa"/>
          </w:tcPr>
          <w:p w:rsidR="00A4565F" w:rsidRPr="00A4565F" w:rsidRDefault="00A4565F" w:rsidP="00A4565F">
            <w:pPr>
              <w:spacing w:before="0" w:after="0"/>
              <w:ind w:left="0" w:firstLine="0"/>
              <w:rPr>
                <w:rFonts w:ascii="Times New Roman" w:hAnsi="Times New Roman"/>
                <w:sz w:val="24"/>
                <w:szCs w:val="24"/>
              </w:rPr>
            </w:pPr>
            <w:r w:rsidRPr="00A4565F">
              <w:rPr>
                <w:rFonts w:ascii="Times New Roman" w:hAnsi="Times New Roman"/>
                <w:sz w:val="24"/>
                <w:szCs w:val="24"/>
              </w:rPr>
              <w:t>1.pielikums</w:t>
            </w:r>
          </w:p>
        </w:tc>
        <w:tc>
          <w:tcPr>
            <w:tcW w:w="6946" w:type="dxa"/>
          </w:tcPr>
          <w:p w:rsidR="00A4565F" w:rsidRPr="00A4565F" w:rsidRDefault="00A4565F" w:rsidP="00885E6B">
            <w:pPr>
              <w:spacing w:before="0" w:after="0"/>
              <w:ind w:left="0" w:firstLine="0"/>
              <w:rPr>
                <w:rFonts w:ascii="Times New Roman" w:hAnsi="Times New Roman"/>
                <w:sz w:val="24"/>
                <w:szCs w:val="24"/>
              </w:rPr>
            </w:pPr>
            <w:r w:rsidRPr="00A45F8E">
              <w:rPr>
                <w:rFonts w:ascii="Times New Roman" w:hAnsi="Times New Roman"/>
                <w:sz w:val="24"/>
                <w:szCs w:val="24"/>
              </w:rPr>
              <w:t>Iesniegums</w:t>
            </w:r>
            <w:r w:rsidR="000733FD">
              <w:rPr>
                <w:rFonts w:ascii="Times New Roman" w:hAnsi="Times New Roman"/>
                <w:sz w:val="24"/>
                <w:szCs w:val="24"/>
              </w:rPr>
              <w:t xml:space="preserve"> </w:t>
            </w:r>
            <w:proofErr w:type="spellStart"/>
            <w:r w:rsidR="000733FD">
              <w:rPr>
                <w:rFonts w:ascii="Times New Roman" w:hAnsi="Times New Roman"/>
                <w:sz w:val="24"/>
                <w:szCs w:val="24"/>
              </w:rPr>
              <w:t>P</w:t>
            </w:r>
            <w:r w:rsidRPr="00A45F8E">
              <w:rPr>
                <w:rFonts w:ascii="Times New Roman" w:hAnsi="Times New Roman"/>
                <w:sz w:val="24"/>
                <w:szCs w:val="24"/>
              </w:rPr>
              <w:t>ēcdoktorantu</w:t>
            </w:r>
            <w:proofErr w:type="spellEnd"/>
            <w:r w:rsidRPr="00A45F8E">
              <w:rPr>
                <w:rFonts w:ascii="Times New Roman" w:hAnsi="Times New Roman"/>
                <w:sz w:val="24"/>
                <w:szCs w:val="24"/>
              </w:rPr>
              <w:t xml:space="preserve"> pieteikumu atlasei</w:t>
            </w:r>
            <w:r w:rsidR="00004C46">
              <w:rPr>
                <w:rFonts w:ascii="Times New Roman" w:hAnsi="Times New Roman"/>
                <w:sz w:val="24"/>
                <w:szCs w:val="24"/>
              </w:rPr>
              <w:t>.</w:t>
            </w:r>
            <w:r w:rsidR="00285DB0">
              <w:rPr>
                <w:rFonts w:ascii="Times New Roman" w:hAnsi="Times New Roman"/>
                <w:sz w:val="24"/>
                <w:szCs w:val="24"/>
              </w:rPr>
              <w:t xml:space="preserve"> </w:t>
            </w:r>
          </w:p>
        </w:tc>
      </w:tr>
      <w:tr w:rsidR="00A4565F" w:rsidTr="00A4565F">
        <w:tc>
          <w:tcPr>
            <w:tcW w:w="1526" w:type="dxa"/>
          </w:tcPr>
          <w:p w:rsidR="00A4565F" w:rsidRPr="00A4565F" w:rsidRDefault="00A4565F" w:rsidP="00A4565F">
            <w:pPr>
              <w:spacing w:before="0" w:after="0"/>
              <w:ind w:left="0" w:firstLine="0"/>
              <w:rPr>
                <w:rFonts w:ascii="Times New Roman" w:hAnsi="Times New Roman"/>
                <w:sz w:val="24"/>
                <w:szCs w:val="24"/>
              </w:rPr>
            </w:pPr>
            <w:r>
              <w:rPr>
                <w:rFonts w:ascii="Times New Roman" w:hAnsi="Times New Roman"/>
                <w:sz w:val="24"/>
                <w:szCs w:val="24"/>
              </w:rPr>
              <w:t>2</w:t>
            </w:r>
            <w:r w:rsidRPr="00A4565F">
              <w:rPr>
                <w:rFonts w:ascii="Times New Roman" w:hAnsi="Times New Roman"/>
                <w:sz w:val="24"/>
                <w:szCs w:val="24"/>
              </w:rPr>
              <w:t>.pielikums</w:t>
            </w:r>
          </w:p>
        </w:tc>
        <w:tc>
          <w:tcPr>
            <w:tcW w:w="6946" w:type="dxa"/>
          </w:tcPr>
          <w:p w:rsidR="00A4565F" w:rsidRPr="00A4565F" w:rsidRDefault="00A4565F" w:rsidP="00885E6B">
            <w:pPr>
              <w:spacing w:before="0" w:after="0"/>
              <w:ind w:left="0" w:firstLine="0"/>
              <w:rPr>
                <w:rFonts w:ascii="Times New Roman" w:hAnsi="Times New Roman"/>
                <w:sz w:val="24"/>
                <w:szCs w:val="24"/>
              </w:rPr>
            </w:pPr>
            <w:r w:rsidRPr="00A45F8E">
              <w:rPr>
                <w:rFonts w:ascii="Times New Roman" w:hAnsi="Times New Roman"/>
                <w:sz w:val="24"/>
                <w:szCs w:val="24"/>
              </w:rPr>
              <w:t>Pētniecības tēmas pieteikuma zinātniskais apraksts ar aizpildīšanas metodiku, kas ir daļa no “Pētniecības pieteikuma zinātniskai apraksts (</w:t>
            </w:r>
            <w:proofErr w:type="spellStart"/>
            <w:r w:rsidRPr="00A45F8E">
              <w:rPr>
                <w:rFonts w:ascii="Times New Roman" w:hAnsi="Times New Roman"/>
                <w:i/>
                <w:sz w:val="24"/>
                <w:szCs w:val="24"/>
              </w:rPr>
              <w:t>Research</w:t>
            </w:r>
            <w:proofErr w:type="spellEnd"/>
            <w:r w:rsidRPr="00A45F8E">
              <w:rPr>
                <w:rFonts w:ascii="Times New Roman" w:hAnsi="Times New Roman"/>
                <w:i/>
                <w:sz w:val="24"/>
                <w:szCs w:val="24"/>
              </w:rPr>
              <w:t xml:space="preserve"> </w:t>
            </w:r>
            <w:r w:rsidR="00004C46">
              <w:rPr>
                <w:rFonts w:ascii="Times New Roman" w:hAnsi="Times New Roman"/>
                <w:i/>
                <w:sz w:val="24"/>
                <w:szCs w:val="24"/>
              </w:rPr>
              <w:pgNum/>
            </w:r>
            <w:proofErr w:type="spellStart"/>
            <w:r w:rsidR="00004C46">
              <w:rPr>
                <w:rFonts w:ascii="Times New Roman" w:hAnsi="Times New Roman"/>
                <w:i/>
                <w:sz w:val="24"/>
                <w:szCs w:val="24"/>
              </w:rPr>
              <w:t>roject</w:t>
            </w:r>
            <w:proofErr w:type="spellEnd"/>
            <w:r w:rsidRPr="00A45F8E">
              <w:rPr>
                <w:rFonts w:ascii="Times New Roman" w:hAnsi="Times New Roman"/>
                <w:i/>
                <w:sz w:val="24"/>
                <w:szCs w:val="24"/>
              </w:rPr>
              <w:t xml:space="preserve"> </w:t>
            </w:r>
            <w:proofErr w:type="spellStart"/>
            <w:r w:rsidRPr="00A45F8E">
              <w:rPr>
                <w:rFonts w:ascii="Times New Roman" w:hAnsi="Times New Roman"/>
                <w:i/>
                <w:sz w:val="24"/>
                <w:szCs w:val="24"/>
              </w:rPr>
              <w:t>proposal</w:t>
            </w:r>
            <w:proofErr w:type="spellEnd"/>
            <w:r w:rsidRPr="00A45F8E">
              <w:rPr>
                <w:rFonts w:ascii="Times New Roman" w:hAnsi="Times New Roman"/>
                <w:sz w:val="24"/>
                <w:szCs w:val="24"/>
              </w:rPr>
              <w:t>)”</w:t>
            </w:r>
            <w:r w:rsidR="00885E6B">
              <w:rPr>
                <w:rFonts w:ascii="Times New Roman" w:hAnsi="Times New Roman"/>
                <w:sz w:val="24"/>
                <w:szCs w:val="24"/>
              </w:rPr>
              <w:t>.</w:t>
            </w:r>
          </w:p>
        </w:tc>
      </w:tr>
      <w:tr w:rsidR="00A4565F" w:rsidTr="00A4565F">
        <w:tc>
          <w:tcPr>
            <w:tcW w:w="1526" w:type="dxa"/>
          </w:tcPr>
          <w:p w:rsidR="00A4565F" w:rsidRPr="00A4565F" w:rsidRDefault="00A4565F" w:rsidP="00A4565F">
            <w:pPr>
              <w:spacing w:before="0" w:after="0"/>
              <w:ind w:left="0" w:firstLine="0"/>
              <w:rPr>
                <w:rFonts w:ascii="Times New Roman" w:hAnsi="Times New Roman"/>
                <w:sz w:val="24"/>
                <w:szCs w:val="24"/>
              </w:rPr>
            </w:pPr>
            <w:r>
              <w:rPr>
                <w:rFonts w:ascii="Times New Roman" w:hAnsi="Times New Roman"/>
                <w:sz w:val="24"/>
                <w:szCs w:val="24"/>
              </w:rPr>
              <w:t>3</w:t>
            </w:r>
            <w:r w:rsidRPr="00A4565F">
              <w:rPr>
                <w:rFonts w:ascii="Times New Roman" w:hAnsi="Times New Roman"/>
                <w:sz w:val="24"/>
                <w:szCs w:val="24"/>
              </w:rPr>
              <w:t>.pielikums</w:t>
            </w:r>
          </w:p>
        </w:tc>
        <w:tc>
          <w:tcPr>
            <w:tcW w:w="6946" w:type="dxa"/>
          </w:tcPr>
          <w:p w:rsidR="00A4565F" w:rsidRPr="00A4565F" w:rsidRDefault="00A4565F" w:rsidP="00885E6B">
            <w:pPr>
              <w:spacing w:before="0" w:after="0"/>
              <w:ind w:left="0" w:firstLine="0"/>
              <w:rPr>
                <w:rFonts w:ascii="Times New Roman" w:hAnsi="Times New Roman"/>
                <w:sz w:val="24"/>
                <w:szCs w:val="24"/>
              </w:rPr>
            </w:pPr>
            <w:r w:rsidRPr="00A45F8E">
              <w:rPr>
                <w:rFonts w:ascii="Times New Roman" w:hAnsi="Times New Roman"/>
                <w:sz w:val="24"/>
                <w:szCs w:val="24"/>
              </w:rPr>
              <w:t>Apliecinājums</w:t>
            </w:r>
            <w:r w:rsidR="000733FD">
              <w:rPr>
                <w:rFonts w:ascii="Times New Roman" w:hAnsi="Times New Roman"/>
                <w:sz w:val="24"/>
                <w:szCs w:val="24"/>
              </w:rPr>
              <w:t>, ka P</w:t>
            </w:r>
            <w:r w:rsidRPr="00A45F8E">
              <w:rPr>
                <w:rFonts w:ascii="Times New Roman" w:hAnsi="Times New Roman"/>
                <w:sz w:val="24"/>
                <w:szCs w:val="24"/>
              </w:rPr>
              <w:t xml:space="preserve">ēcdoktorants iepriekš nav saņēmis atbalstu šī pasākuma ietvaros un pētniecības pieteikuma atbalsta piešķiršanas gadījumā </w:t>
            </w:r>
            <w:r w:rsidRPr="00A45F8E">
              <w:rPr>
                <w:rFonts w:ascii="Times New Roman" w:hAnsi="Times New Roman"/>
                <w:sz w:val="24"/>
                <w:szCs w:val="24"/>
                <w:shd w:val="clear" w:color="auto" w:fill="FFFFFF"/>
              </w:rPr>
              <w:t xml:space="preserve">vienlaikus nesaņems atlīdzību šā pasākuma ietvaros un darbības programmas </w:t>
            </w:r>
            <w:r w:rsidR="00004C46">
              <w:rPr>
                <w:rFonts w:ascii="Times New Roman" w:hAnsi="Times New Roman"/>
                <w:sz w:val="24"/>
                <w:szCs w:val="24"/>
                <w:shd w:val="clear" w:color="auto" w:fill="FFFFFF"/>
              </w:rPr>
              <w:t>„</w:t>
            </w:r>
            <w:r w:rsidRPr="00A45F8E">
              <w:rPr>
                <w:rFonts w:ascii="Times New Roman" w:hAnsi="Times New Roman"/>
                <w:sz w:val="24"/>
                <w:szCs w:val="24"/>
                <w:shd w:val="clear" w:color="auto" w:fill="FFFFFF"/>
              </w:rPr>
              <w:t>Izaugsme un nodarbinātība</w:t>
            </w:r>
            <w:r w:rsidR="00004C46">
              <w:rPr>
                <w:rFonts w:ascii="Times New Roman" w:hAnsi="Times New Roman"/>
                <w:sz w:val="24"/>
                <w:szCs w:val="24"/>
                <w:shd w:val="clear" w:color="auto" w:fill="FFFFFF"/>
              </w:rPr>
              <w:t>”</w:t>
            </w:r>
            <w:r w:rsidRPr="00A45F8E">
              <w:rPr>
                <w:rFonts w:ascii="Times New Roman" w:hAnsi="Times New Roman"/>
                <w:sz w:val="24"/>
                <w:szCs w:val="24"/>
                <w:shd w:val="clear" w:color="auto" w:fill="FFFFFF"/>
              </w:rPr>
              <w:t xml:space="preserve"> prioritārā virziena </w:t>
            </w:r>
            <w:r w:rsidR="00004C46">
              <w:rPr>
                <w:rFonts w:ascii="Times New Roman" w:hAnsi="Times New Roman"/>
                <w:sz w:val="24"/>
                <w:szCs w:val="24"/>
                <w:shd w:val="clear" w:color="auto" w:fill="FFFFFF"/>
              </w:rPr>
              <w:t>„</w:t>
            </w:r>
            <w:r w:rsidRPr="00A45F8E">
              <w:rPr>
                <w:rFonts w:ascii="Times New Roman" w:hAnsi="Times New Roman"/>
                <w:sz w:val="24"/>
                <w:szCs w:val="24"/>
                <w:shd w:val="clear" w:color="auto" w:fill="FFFFFF"/>
              </w:rPr>
              <w:t>Pētniecība, tehnoloģiju attīstība un inovācijas</w:t>
            </w:r>
            <w:r w:rsidR="00004C46">
              <w:rPr>
                <w:rFonts w:ascii="Times New Roman" w:hAnsi="Times New Roman"/>
                <w:sz w:val="24"/>
                <w:szCs w:val="24"/>
                <w:shd w:val="clear" w:color="auto" w:fill="FFFFFF"/>
              </w:rPr>
              <w:t>”</w:t>
            </w:r>
            <w:r w:rsidRPr="00A45F8E">
              <w:rPr>
                <w:rFonts w:ascii="Times New Roman" w:hAnsi="Times New Roman"/>
                <w:sz w:val="24"/>
                <w:szCs w:val="24"/>
                <w:shd w:val="clear" w:color="auto" w:fill="FFFFFF"/>
              </w:rPr>
              <w:t xml:space="preserve"> 1.1.1. specifiskā atbalsta mērķa </w:t>
            </w:r>
            <w:r w:rsidR="00004C46">
              <w:rPr>
                <w:rFonts w:ascii="Times New Roman" w:hAnsi="Times New Roman"/>
                <w:sz w:val="24"/>
                <w:szCs w:val="24"/>
                <w:shd w:val="clear" w:color="auto" w:fill="FFFFFF"/>
              </w:rPr>
              <w:t>„</w:t>
            </w:r>
            <w:r w:rsidRPr="00A45F8E">
              <w:rPr>
                <w:rFonts w:ascii="Times New Roman" w:hAnsi="Times New Roman"/>
                <w:sz w:val="24"/>
                <w:szCs w:val="24"/>
                <w:shd w:val="clear" w:color="auto" w:fill="FFFFFF"/>
              </w:rPr>
              <w:t>Palielināt Latvijas zinātnisko institūciju pētniecisko un inovatīvo kapacitāti un spēju piesaistīt ārējo finansējumu, ieguldot cilvēkresursos un infrastruktūrā</w:t>
            </w:r>
            <w:r w:rsidR="00004C46">
              <w:rPr>
                <w:rFonts w:ascii="Times New Roman" w:hAnsi="Times New Roman"/>
                <w:sz w:val="24"/>
                <w:szCs w:val="24"/>
                <w:shd w:val="clear" w:color="auto" w:fill="FFFFFF"/>
              </w:rPr>
              <w:t>”</w:t>
            </w:r>
            <w:r w:rsidRPr="00A45F8E">
              <w:rPr>
                <w:rFonts w:ascii="Times New Roman" w:hAnsi="Times New Roman"/>
                <w:sz w:val="24"/>
                <w:szCs w:val="24"/>
                <w:shd w:val="clear" w:color="auto" w:fill="FFFFFF"/>
              </w:rPr>
              <w:t xml:space="preserve"> 1.1.1.1. pasākuma </w:t>
            </w:r>
            <w:r w:rsidR="00004C46">
              <w:rPr>
                <w:rFonts w:ascii="Times New Roman" w:hAnsi="Times New Roman"/>
                <w:sz w:val="24"/>
                <w:szCs w:val="24"/>
                <w:shd w:val="clear" w:color="auto" w:fill="FFFFFF"/>
              </w:rPr>
              <w:t>„</w:t>
            </w:r>
            <w:r w:rsidRPr="00A45F8E">
              <w:rPr>
                <w:rFonts w:ascii="Times New Roman" w:hAnsi="Times New Roman"/>
                <w:sz w:val="24"/>
                <w:szCs w:val="24"/>
                <w:shd w:val="clear" w:color="auto" w:fill="FFFFFF"/>
              </w:rPr>
              <w:t>Praktiskās pētniecības atbalsts</w:t>
            </w:r>
            <w:r w:rsidR="00004C46">
              <w:rPr>
                <w:rFonts w:ascii="Times New Roman" w:hAnsi="Times New Roman"/>
                <w:sz w:val="24"/>
                <w:szCs w:val="24"/>
                <w:shd w:val="clear" w:color="auto" w:fill="FFFFFF"/>
              </w:rPr>
              <w:t>”</w:t>
            </w:r>
            <w:r w:rsidRPr="00A45F8E">
              <w:rPr>
                <w:rFonts w:ascii="Times New Roman" w:hAnsi="Times New Roman"/>
                <w:sz w:val="24"/>
                <w:szCs w:val="24"/>
                <w:shd w:val="clear" w:color="auto" w:fill="FFFFFF"/>
              </w:rPr>
              <w:t xml:space="preserve"> un 1.1.1.3. pasākuma </w:t>
            </w:r>
            <w:r w:rsidR="00004C46">
              <w:rPr>
                <w:rFonts w:ascii="Times New Roman" w:hAnsi="Times New Roman"/>
                <w:sz w:val="24"/>
                <w:szCs w:val="24"/>
                <w:shd w:val="clear" w:color="auto" w:fill="FFFFFF"/>
              </w:rPr>
              <w:t>„</w:t>
            </w:r>
            <w:r w:rsidRPr="00A45F8E">
              <w:rPr>
                <w:rFonts w:ascii="Times New Roman" w:hAnsi="Times New Roman"/>
                <w:sz w:val="24"/>
                <w:szCs w:val="24"/>
                <w:shd w:val="clear" w:color="auto" w:fill="FFFFFF"/>
              </w:rPr>
              <w:t>Inovācijas granti studentiem</w:t>
            </w:r>
            <w:r w:rsidR="00004C46">
              <w:rPr>
                <w:rFonts w:ascii="Times New Roman" w:hAnsi="Times New Roman"/>
                <w:sz w:val="24"/>
                <w:szCs w:val="24"/>
                <w:shd w:val="clear" w:color="auto" w:fill="FFFFFF"/>
              </w:rPr>
              <w:t>”</w:t>
            </w:r>
            <w:r w:rsidRPr="00A45F8E">
              <w:rPr>
                <w:rFonts w:ascii="Times New Roman" w:hAnsi="Times New Roman"/>
                <w:sz w:val="24"/>
                <w:szCs w:val="24"/>
                <w:shd w:val="clear" w:color="auto" w:fill="FFFFFF"/>
              </w:rPr>
              <w:t xml:space="preserve"> ietvaros</w:t>
            </w:r>
            <w:r w:rsidR="00885E6B">
              <w:rPr>
                <w:rFonts w:ascii="Times New Roman" w:hAnsi="Times New Roman"/>
                <w:sz w:val="24"/>
                <w:szCs w:val="24"/>
                <w:shd w:val="clear" w:color="auto" w:fill="FFFFFF"/>
              </w:rPr>
              <w:t>.</w:t>
            </w:r>
            <w:r w:rsidR="00285DB0">
              <w:rPr>
                <w:rFonts w:ascii="Times New Roman" w:hAnsi="Times New Roman"/>
                <w:sz w:val="24"/>
                <w:szCs w:val="24"/>
                <w:shd w:val="clear" w:color="auto" w:fill="FFFFFF"/>
              </w:rPr>
              <w:t xml:space="preserve"> </w:t>
            </w:r>
          </w:p>
        </w:tc>
      </w:tr>
      <w:tr w:rsidR="00183BA3" w:rsidTr="00A4565F">
        <w:tc>
          <w:tcPr>
            <w:tcW w:w="1526" w:type="dxa"/>
          </w:tcPr>
          <w:p w:rsidR="00183BA3" w:rsidRDefault="00183BA3" w:rsidP="00A4565F">
            <w:pPr>
              <w:spacing w:before="0" w:after="0"/>
              <w:ind w:left="0" w:firstLine="0"/>
              <w:rPr>
                <w:rFonts w:ascii="Times New Roman" w:hAnsi="Times New Roman"/>
                <w:sz w:val="24"/>
                <w:szCs w:val="24"/>
              </w:rPr>
            </w:pPr>
            <w:r>
              <w:rPr>
                <w:rFonts w:ascii="Times New Roman" w:hAnsi="Times New Roman"/>
                <w:sz w:val="24"/>
                <w:szCs w:val="24"/>
              </w:rPr>
              <w:t>4</w:t>
            </w:r>
            <w:r w:rsidRPr="00A4565F">
              <w:rPr>
                <w:rFonts w:ascii="Times New Roman" w:hAnsi="Times New Roman"/>
                <w:sz w:val="24"/>
                <w:szCs w:val="24"/>
              </w:rPr>
              <w:t>.pielikums</w:t>
            </w:r>
          </w:p>
        </w:tc>
        <w:tc>
          <w:tcPr>
            <w:tcW w:w="6946" w:type="dxa"/>
          </w:tcPr>
          <w:p w:rsidR="00183BA3" w:rsidRPr="00A45F8E" w:rsidRDefault="00D861B8" w:rsidP="00004C46">
            <w:pPr>
              <w:spacing w:before="0" w:after="0"/>
              <w:ind w:left="0" w:firstLine="0"/>
              <w:rPr>
                <w:rFonts w:ascii="Times New Roman" w:hAnsi="Times New Roman"/>
                <w:sz w:val="24"/>
                <w:szCs w:val="24"/>
              </w:rPr>
            </w:pPr>
            <w:r>
              <w:rPr>
                <w:rFonts w:ascii="Times New Roman" w:eastAsia="Times New Roman" w:hAnsi="Times New Roman"/>
                <w:bCs/>
                <w:sz w:val="24"/>
                <w:szCs w:val="24"/>
                <w:lang w:eastAsia="lv-LV"/>
              </w:rPr>
              <w:t>I</w:t>
            </w:r>
            <w:r w:rsidRPr="00A45F8E">
              <w:rPr>
                <w:rFonts w:ascii="Times New Roman" w:eastAsia="Times New Roman" w:hAnsi="Times New Roman"/>
                <w:bCs/>
                <w:sz w:val="24"/>
                <w:szCs w:val="24"/>
                <w:lang w:eastAsia="lv-LV"/>
              </w:rPr>
              <w:t>nformācija par iespējamā sadarbības partnera gatavību piedalīties pētniecības pieteikuma īstenošanā</w:t>
            </w:r>
            <w:r>
              <w:rPr>
                <w:rFonts w:ascii="Times New Roman" w:eastAsia="Times New Roman" w:hAnsi="Times New Roman"/>
                <w:bCs/>
                <w:sz w:val="24"/>
                <w:szCs w:val="24"/>
                <w:lang w:eastAsia="lv-LV"/>
              </w:rPr>
              <w:t>.</w:t>
            </w:r>
          </w:p>
        </w:tc>
      </w:tr>
      <w:tr w:rsidR="00183BA3" w:rsidTr="00A4565F">
        <w:tc>
          <w:tcPr>
            <w:tcW w:w="1526" w:type="dxa"/>
          </w:tcPr>
          <w:p w:rsidR="00183BA3" w:rsidRDefault="00183BA3" w:rsidP="00A4565F">
            <w:pPr>
              <w:spacing w:before="0" w:after="0"/>
              <w:ind w:left="0" w:firstLine="0"/>
              <w:rPr>
                <w:rFonts w:ascii="Times New Roman" w:hAnsi="Times New Roman"/>
                <w:sz w:val="24"/>
                <w:szCs w:val="24"/>
              </w:rPr>
            </w:pPr>
            <w:r>
              <w:rPr>
                <w:rFonts w:ascii="Times New Roman" w:hAnsi="Times New Roman"/>
                <w:sz w:val="24"/>
                <w:szCs w:val="24"/>
              </w:rPr>
              <w:t>5</w:t>
            </w:r>
            <w:r w:rsidRPr="00A4565F">
              <w:rPr>
                <w:rFonts w:ascii="Times New Roman" w:hAnsi="Times New Roman"/>
                <w:sz w:val="24"/>
                <w:szCs w:val="24"/>
              </w:rPr>
              <w:t>.pielikums</w:t>
            </w:r>
          </w:p>
        </w:tc>
        <w:tc>
          <w:tcPr>
            <w:tcW w:w="6946" w:type="dxa"/>
          </w:tcPr>
          <w:p w:rsidR="00183BA3" w:rsidRPr="00A45F8E" w:rsidRDefault="00D861B8" w:rsidP="00885E6B">
            <w:pPr>
              <w:spacing w:before="0" w:after="0"/>
              <w:ind w:left="0" w:firstLine="0"/>
              <w:rPr>
                <w:rFonts w:ascii="Times New Roman" w:hAnsi="Times New Roman"/>
                <w:sz w:val="24"/>
                <w:szCs w:val="24"/>
              </w:rPr>
            </w:pPr>
            <w:r>
              <w:rPr>
                <w:rFonts w:ascii="Times New Roman" w:eastAsia="Times New Roman" w:hAnsi="Times New Roman"/>
                <w:bCs/>
                <w:sz w:val="24"/>
                <w:szCs w:val="24"/>
                <w:lang w:eastAsia="lv-LV"/>
              </w:rPr>
              <w:t>I</w:t>
            </w:r>
            <w:r w:rsidRPr="00A45F8E">
              <w:rPr>
                <w:rFonts w:ascii="Times New Roman" w:eastAsia="Times New Roman" w:hAnsi="Times New Roman"/>
                <w:bCs/>
                <w:sz w:val="24"/>
                <w:szCs w:val="24"/>
                <w:lang w:eastAsia="lv-LV"/>
              </w:rPr>
              <w:t>nformācija</w:t>
            </w:r>
            <w:r>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iespējamo zinātnisko/tautsaimniecības konsultantu</w:t>
            </w:r>
            <w:r w:rsidR="00885E6B">
              <w:rPr>
                <w:rFonts w:ascii="Times New Roman" w:eastAsia="Times New Roman" w:hAnsi="Times New Roman"/>
                <w:bCs/>
                <w:sz w:val="24"/>
                <w:szCs w:val="24"/>
                <w:lang w:eastAsia="lv-LV"/>
              </w:rPr>
              <w:t xml:space="preserve"> </w:t>
            </w:r>
            <w:r w:rsidR="00885E6B" w:rsidRPr="00A45F8E">
              <w:rPr>
                <w:rFonts w:ascii="Times New Roman" w:eastAsia="Times New Roman" w:hAnsi="Times New Roman"/>
                <w:bCs/>
                <w:sz w:val="24"/>
                <w:szCs w:val="24"/>
                <w:lang w:eastAsia="lv-LV"/>
              </w:rPr>
              <w:t>(ja attiecināms)</w:t>
            </w:r>
            <w:r w:rsidR="00885E6B">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 </w:t>
            </w:r>
          </w:p>
        </w:tc>
      </w:tr>
      <w:tr w:rsidR="00004C46" w:rsidTr="00A4565F">
        <w:tc>
          <w:tcPr>
            <w:tcW w:w="1526" w:type="dxa"/>
          </w:tcPr>
          <w:p w:rsidR="00004C46" w:rsidRDefault="00004C46" w:rsidP="00A4565F">
            <w:pPr>
              <w:spacing w:before="0" w:after="0"/>
              <w:ind w:left="0" w:firstLine="0"/>
              <w:rPr>
                <w:rFonts w:ascii="Times New Roman" w:hAnsi="Times New Roman"/>
                <w:sz w:val="24"/>
                <w:szCs w:val="24"/>
              </w:rPr>
            </w:pPr>
            <w:r>
              <w:rPr>
                <w:rFonts w:ascii="Times New Roman" w:hAnsi="Times New Roman"/>
                <w:sz w:val="24"/>
                <w:szCs w:val="24"/>
              </w:rPr>
              <w:t>6.pielikums</w:t>
            </w:r>
          </w:p>
        </w:tc>
        <w:tc>
          <w:tcPr>
            <w:tcW w:w="6946" w:type="dxa"/>
          </w:tcPr>
          <w:p w:rsidR="00004C46" w:rsidRDefault="00004C46" w:rsidP="00004C46">
            <w:pPr>
              <w:spacing w:before="0" w:after="0"/>
              <w:ind w:left="0" w:firstLine="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Komersanta vai komersantu koleģiālas institūcijas atzinums par pētījuma nozīmību.</w:t>
            </w:r>
          </w:p>
        </w:tc>
      </w:tr>
    </w:tbl>
    <w:p w:rsidR="00A4565F" w:rsidRDefault="00A4565F" w:rsidP="00A4565F">
      <w:pPr>
        <w:spacing w:before="0" w:after="0"/>
        <w:ind w:left="0" w:firstLine="0"/>
        <w:rPr>
          <w:rFonts w:ascii="Times New Roman" w:hAnsi="Times New Roman"/>
          <w:b/>
          <w:sz w:val="24"/>
          <w:szCs w:val="24"/>
        </w:rPr>
      </w:pPr>
    </w:p>
    <w:p w:rsidR="00A75181" w:rsidRPr="00BE5D64" w:rsidRDefault="00A75181" w:rsidP="00A4565F">
      <w:pPr>
        <w:spacing w:before="0" w:after="0"/>
        <w:ind w:left="0" w:firstLine="0"/>
        <w:rPr>
          <w:rFonts w:ascii="Times New Roman" w:hAnsi="Times New Roman"/>
          <w:b/>
          <w:sz w:val="24"/>
          <w:szCs w:val="24"/>
        </w:rPr>
      </w:pPr>
    </w:p>
    <w:sectPr w:rsidR="00A75181" w:rsidRPr="00BE5D64" w:rsidSect="0067714D">
      <w:headerReference w:type="default" r:id="rId15"/>
      <w:headerReference w:type="first" r:id="rId16"/>
      <w:pgSz w:w="11906" w:h="16838"/>
      <w:pgMar w:top="1135" w:right="1800"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17" w:rsidRDefault="00926D17">
      <w:pPr>
        <w:spacing w:after="0"/>
      </w:pPr>
      <w:r>
        <w:separator/>
      </w:r>
    </w:p>
  </w:endnote>
  <w:endnote w:type="continuationSeparator" w:id="0">
    <w:p w:rsidR="00926D17" w:rsidRDefault="00926D17">
      <w:pPr>
        <w:spacing w:after="0"/>
      </w:pPr>
      <w:r>
        <w:continuationSeparator/>
      </w:r>
    </w:p>
  </w:endnote>
  <w:endnote w:type="continuationNotice" w:id="1">
    <w:p w:rsidR="00926D17" w:rsidRDefault="00926D17" w:rsidP="00CA4A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17" w:rsidRDefault="00926D17" w:rsidP="00F25516">
      <w:pPr>
        <w:spacing w:after="0"/>
      </w:pPr>
      <w:r>
        <w:separator/>
      </w:r>
    </w:p>
  </w:footnote>
  <w:footnote w:type="continuationSeparator" w:id="0">
    <w:p w:rsidR="00926D17" w:rsidRDefault="00926D17" w:rsidP="00F25516">
      <w:pPr>
        <w:spacing w:after="0"/>
      </w:pPr>
      <w:r>
        <w:continuationSeparator/>
      </w:r>
    </w:p>
  </w:footnote>
  <w:footnote w:type="continuationNotice" w:id="1">
    <w:p w:rsidR="00926D17" w:rsidRDefault="00926D17" w:rsidP="00CA4A9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B7" w:rsidRPr="00880274" w:rsidRDefault="00A02CB7">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BB6D34">
      <w:rPr>
        <w:rFonts w:ascii="Times New Roman" w:hAnsi="Times New Roman"/>
        <w:noProof/>
      </w:rPr>
      <w:t>3</w:t>
    </w:r>
    <w:r w:rsidRPr="00880274">
      <w:rPr>
        <w:rFonts w:ascii="Times New Roman" w:hAnsi="Times New Roman"/>
        <w:noProof/>
      </w:rPr>
      <w:fldChar w:fldCharType="end"/>
    </w:r>
  </w:p>
  <w:p w:rsidR="00A02CB7" w:rsidRDefault="00A02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B7" w:rsidRDefault="00A02CB7">
    <w:pPr>
      <w:pStyle w:val="Header"/>
    </w:pPr>
    <w:r w:rsidRPr="00BE5D64">
      <w:rPr>
        <w:rFonts w:ascii="Times New Roman" w:hAnsi="Times New Roman"/>
        <w:noProof/>
        <w:sz w:val="24"/>
        <w:szCs w:val="24"/>
        <w:lang w:val="en-US"/>
      </w:rPr>
      <w:drawing>
        <wp:inline distT="0" distB="0" distL="0" distR="0" wp14:anchorId="1A106A89" wp14:editId="02D3B754">
          <wp:extent cx="5334000" cy="1152525"/>
          <wp:effectExtent l="0" t="0" r="0" b="9525"/>
          <wp:docPr id="1"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p w:rsidR="00A02CB7" w:rsidRDefault="00A0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4D7"/>
    <w:multiLevelType w:val="hybridMultilevel"/>
    <w:tmpl w:val="96EC48CE"/>
    <w:lvl w:ilvl="0" w:tplc="0426000D">
      <w:start w:val="1"/>
      <w:numFmt w:val="bullet"/>
      <w:lvlText w:val=""/>
      <w:lvlJc w:val="left"/>
      <w:pPr>
        <w:ind w:left="1465" w:hanging="360"/>
      </w:pPr>
      <w:rPr>
        <w:rFonts w:ascii="Wingdings" w:hAnsi="Wingdings" w:hint="default"/>
      </w:rPr>
    </w:lvl>
    <w:lvl w:ilvl="1" w:tplc="04260003" w:tentative="1">
      <w:start w:val="1"/>
      <w:numFmt w:val="bullet"/>
      <w:lvlText w:val="o"/>
      <w:lvlJc w:val="left"/>
      <w:pPr>
        <w:ind w:left="2185" w:hanging="360"/>
      </w:pPr>
      <w:rPr>
        <w:rFonts w:ascii="Courier New" w:hAnsi="Courier New" w:cs="Courier New" w:hint="default"/>
      </w:rPr>
    </w:lvl>
    <w:lvl w:ilvl="2" w:tplc="04260005" w:tentative="1">
      <w:start w:val="1"/>
      <w:numFmt w:val="bullet"/>
      <w:lvlText w:val=""/>
      <w:lvlJc w:val="left"/>
      <w:pPr>
        <w:ind w:left="2905" w:hanging="360"/>
      </w:pPr>
      <w:rPr>
        <w:rFonts w:ascii="Wingdings" w:hAnsi="Wingdings" w:hint="default"/>
      </w:rPr>
    </w:lvl>
    <w:lvl w:ilvl="3" w:tplc="04260001" w:tentative="1">
      <w:start w:val="1"/>
      <w:numFmt w:val="bullet"/>
      <w:lvlText w:val=""/>
      <w:lvlJc w:val="left"/>
      <w:pPr>
        <w:ind w:left="3625" w:hanging="360"/>
      </w:pPr>
      <w:rPr>
        <w:rFonts w:ascii="Symbol" w:hAnsi="Symbol" w:hint="default"/>
      </w:rPr>
    </w:lvl>
    <w:lvl w:ilvl="4" w:tplc="04260003" w:tentative="1">
      <w:start w:val="1"/>
      <w:numFmt w:val="bullet"/>
      <w:lvlText w:val="o"/>
      <w:lvlJc w:val="left"/>
      <w:pPr>
        <w:ind w:left="4345" w:hanging="360"/>
      </w:pPr>
      <w:rPr>
        <w:rFonts w:ascii="Courier New" w:hAnsi="Courier New" w:cs="Courier New" w:hint="default"/>
      </w:rPr>
    </w:lvl>
    <w:lvl w:ilvl="5" w:tplc="04260005" w:tentative="1">
      <w:start w:val="1"/>
      <w:numFmt w:val="bullet"/>
      <w:lvlText w:val=""/>
      <w:lvlJc w:val="left"/>
      <w:pPr>
        <w:ind w:left="5065" w:hanging="360"/>
      </w:pPr>
      <w:rPr>
        <w:rFonts w:ascii="Wingdings" w:hAnsi="Wingdings" w:hint="default"/>
      </w:rPr>
    </w:lvl>
    <w:lvl w:ilvl="6" w:tplc="04260001" w:tentative="1">
      <w:start w:val="1"/>
      <w:numFmt w:val="bullet"/>
      <w:lvlText w:val=""/>
      <w:lvlJc w:val="left"/>
      <w:pPr>
        <w:ind w:left="5785" w:hanging="360"/>
      </w:pPr>
      <w:rPr>
        <w:rFonts w:ascii="Symbol" w:hAnsi="Symbol" w:hint="default"/>
      </w:rPr>
    </w:lvl>
    <w:lvl w:ilvl="7" w:tplc="04260003" w:tentative="1">
      <w:start w:val="1"/>
      <w:numFmt w:val="bullet"/>
      <w:lvlText w:val="o"/>
      <w:lvlJc w:val="left"/>
      <w:pPr>
        <w:ind w:left="6505" w:hanging="360"/>
      </w:pPr>
      <w:rPr>
        <w:rFonts w:ascii="Courier New" w:hAnsi="Courier New" w:cs="Courier New" w:hint="default"/>
      </w:rPr>
    </w:lvl>
    <w:lvl w:ilvl="8" w:tplc="04260005" w:tentative="1">
      <w:start w:val="1"/>
      <w:numFmt w:val="bullet"/>
      <w:lvlText w:val=""/>
      <w:lvlJc w:val="left"/>
      <w:pPr>
        <w:ind w:left="7225" w:hanging="360"/>
      </w:pPr>
      <w:rPr>
        <w:rFonts w:ascii="Wingdings" w:hAnsi="Wingdings" w:hint="default"/>
      </w:rPr>
    </w:lvl>
  </w:abstractNum>
  <w:abstractNum w:abstractNumId="1">
    <w:nsid w:val="09E67FC3"/>
    <w:multiLevelType w:val="hybridMultilevel"/>
    <w:tmpl w:val="827681A6"/>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
    <w:nsid w:val="0C7C1E48"/>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3">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nsid w:val="26E55A15"/>
    <w:multiLevelType w:val="multilevel"/>
    <w:tmpl w:val="26DE730C"/>
    <w:lvl w:ilvl="0">
      <w:start w:val="5"/>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8"/>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7">
    <w:nsid w:val="2C1A1859"/>
    <w:multiLevelType w:val="hybridMultilevel"/>
    <w:tmpl w:val="0A36148C"/>
    <w:lvl w:ilvl="0" w:tplc="0426000D">
      <w:start w:val="1"/>
      <w:numFmt w:val="bullet"/>
      <w:lvlText w:val=""/>
      <w:lvlJc w:val="left"/>
      <w:pPr>
        <w:ind w:left="1051" w:hanging="360"/>
      </w:pPr>
      <w:rPr>
        <w:rFonts w:ascii="Wingdings" w:hAnsi="Wingdings"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8">
    <w:nsid w:val="2CB73197"/>
    <w:multiLevelType w:val="multilevel"/>
    <w:tmpl w:val="3AAC3B32"/>
    <w:lvl w:ilvl="0">
      <w:start w:val="1"/>
      <w:numFmt w:val="decimal"/>
      <w:lvlText w:val="%1."/>
      <w:lvlJc w:val="left"/>
      <w:pPr>
        <w:ind w:left="817"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9">
    <w:nsid w:val="2D4B491E"/>
    <w:multiLevelType w:val="hybridMultilevel"/>
    <w:tmpl w:val="143EEB64"/>
    <w:lvl w:ilvl="0" w:tplc="B5FCFCE8">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1">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4E2F32FB"/>
    <w:multiLevelType w:val="multilevel"/>
    <w:tmpl w:val="1BFABE6E"/>
    <w:lvl w:ilvl="0">
      <w:start w:val="1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61EC718A"/>
    <w:multiLevelType w:val="hybridMultilevel"/>
    <w:tmpl w:val="17601990"/>
    <w:lvl w:ilvl="0" w:tplc="EBEC4E5A">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81714E0"/>
    <w:multiLevelType w:val="multilevel"/>
    <w:tmpl w:val="29C4D0A8"/>
    <w:lvl w:ilvl="0">
      <w:start w:val="65"/>
      <w:numFmt w:val="decimal"/>
      <w:lvlText w:val="%1."/>
      <w:lvlJc w:val="left"/>
      <w:pPr>
        <w:ind w:left="780" w:hanging="780"/>
      </w:pPr>
      <w:rPr>
        <w:rFonts w:eastAsia="Times New Roman" w:hint="default"/>
      </w:rPr>
    </w:lvl>
    <w:lvl w:ilvl="1">
      <w:start w:val="6"/>
      <w:numFmt w:val="decimal"/>
      <w:lvlText w:val="%1.%2."/>
      <w:lvlJc w:val="left"/>
      <w:pPr>
        <w:ind w:left="1063" w:hanging="780"/>
      </w:pPr>
      <w:rPr>
        <w:rFonts w:eastAsia="Times New Roman" w:hint="default"/>
      </w:rPr>
    </w:lvl>
    <w:lvl w:ilvl="2">
      <w:start w:val="10"/>
      <w:numFmt w:val="decimal"/>
      <w:lvlText w:val="%1.%2.%3."/>
      <w:lvlJc w:val="left"/>
      <w:pPr>
        <w:ind w:left="1346" w:hanging="780"/>
      </w:pPr>
      <w:rPr>
        <w:rFonts w:eastAsia="Times New Roman" w:hint="default"/>
      </w:rPr>
    </w:lvl>
    <w:lvl w:ilvl="3">
      <w:start w:val="1"/>
      <w:numFmt w:val="decimal"/>
      <w:lvlText w:val="%1.%2.%3.%4."/>
      <w:lvlJc w:val="left"/>
      <w:pPr>
        <w:ind w:left="1629" w:hanging="7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6">
    <w:nsid w:val="6A726274"/>
    <w:multiLevelType w:val="hybridMultilevel"/>
    <w:tmpl w:val="8A649C96"/>
    <w:lvl w:ilvl="0" w:tplc="D556F7E6">
      <w:numFmt w:val="bullet"/>
      <w:lvlText w:val="-"/>
      <w:lvlJc w:val="left"/>
      <w:pPr>
        <w:ind w:left="2138" w:hanging="360"/>
      </w:pPr>
      <w:rPr>
        <w:rFonts w:ascii="Times New Roman" w:eastAsia="Times New Roman"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7">
    <w:nsid w:val="6EDB2532"/>
    <w:multiLevelType w:val="hybridMultilevel"/>
    <w:tmpl w:val="FCF616D4"/>
    <w:lvl w:ilvl="0" w:tplc="D556F7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2E930C3"/>
    <w:multiLevelType w:val="hybridMultilevel"/>
    <w:tmpl w:val="EBA606AA"/>
    <w:lvl w:ilvl="0" w:tplc="E84896E2">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nsid w:val="77135FBF"/>
    <w:multiLevelType w:val="hybridMultilevel"/>
    <w:tmpl w:val="BC327446"/>
    <w:lvl w:ilvl="0" w:tplc="3C7856E4">
      <w:start w:val="1"/>
      <w:numFmt w:val="bullet"/>
      <w:lvlText w:val="‒"/>
      <w:lvlJc w:val="left"/>
      <w:pPr>
        <w:ind w:left="1004" w:hanging="360"/>
      </w:pPr>
      <w:rPr>
        <w:rFonts w:ascii="Times New Roman" w:hAnsi="Times New Roman" w:cs="Times New Roman" w:hint="default"/>
        <w:color w:val="00000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nsid w:val="799639EF"/>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21">
    <w:nsid w:val="7AB2588D"/>
    <w:multiLevelType w:val="hybridMultilevel"/>
    <w:tmpl w:val="61C07928"/>
    <w:lvl w:ilvl="0" w:tplc="0426000F">
      <w:start w:val="3"/>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nsid w:val="7D4F01E8"/>
    <w:multiLevelType w:val="hybridMultilevel"/>
    <w:tmpl w:val="A41E8BEA"/>
    <w:lvl w:ilvl="0" w:tplc="B1DCE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16"/>
  </w:num>
  <w:num w:numId="5">
    <w:abstractNumId w:val="7"/>
  </w:num>
  <w:num w:numId="6">
    <w:abstractNumId w:val="21"/>
  </w:num>
  <w:num w:numId="7">
    <w:abstractNumId w:val="3"/>
  </w:num>
  <w:num w:numId="8">
    <w:abstractNumId w:val="4"/>
  </w:num>
  <w:num w:numId="9">
    <w:abstractNumId w:val="8"/>
  </w:num>
  <w:num w:numId="10">
    <w:abstractNumId w:val="9"/>
  </w:num>
  <w:num w:numId="11">
    <w:abstractNumId w:val="1"/>
  </w:num>
  <w:num w:numId="12">
    <w:abstractNumId w:val="22"/>
  </w:num>
  <w:num w:numId="13">
    <w:abstractNumId w:val="6"/>
  </w:num>
  <w:num w:numId="14">
    <w:abstractNumId w:val="15"/>
  </w:num>
  <w:num w:numId="15">
    <w:abstractNumId w:val="13"/>
  </w:num>
  <w:num w:numId="16">
    <w:abstractNumId w:val="14"/>
  </w:num>
  <w:num w:numId="17">
    <w:abstractNumId w:val="11"/>
  </w:num>
  <w:num w:numId="18">
    <w:abstractNumId w:val="20"/>
  </w:num>
  <w:num w:numId="19">
    <w:abstractNumId w:val="10"/>
  </w:num>
  <w:num w:numId="20">
    <w:abstractNumId w:val="2"/>
  </w:num>
  <w:num w:numId="21">
    <w:abstractNumId w:val="0"/>
  </w:num>
  <w:num w:numId="22">
    <w:abstractNumId w:val="18"/>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1DD2"/>
    <w:rsid w:val="00003FBC"/>
    <w:rsid w:val="00004C46"/>
    <w:rsid w:val="00004E9F"/>
    <w:rsid w:val="000056A4"/>
    <w:rsid w:val="00007391"/>
    <w:rsid w:val="000109CD"/>
    <w:rsid w:val="00012854"/>
    <w:rsid w:val="00015B54"/>
    <w:rsid w:val="000225EC"/>
    <w:rsid w:val="00024585"/>
    <w:rsid w:val="00025592"/>
    <w:rsid w:val="00030AA6"/>
    <w:rsid w:val="00040A30"/>
    <w:rsid w:val="00042E34"/>
    <w:rsid w:val="00051815"/>
    <w:rsid w:val="0005356C"/>
    <w:rsid w:val="0005568D"/>
    <w:rsid w:val="00055741"/>
    <w:rsid w:val="0005607E"/>
    <w:rsid w:val="00056434"/>
    <w:rsid w:val="00060FFB"/>
    <w:rsid w:val="00063D44"/>
    <w:rsid w:val="00063D93"/>
    <w:rsid w:val="000648E4"/>
    <w:rsid w:val="00064C94"/>
    <w:rsid w:val="00066836"/>
    <w:rsid w:val="000716B0"/>
    <w:rsid w:val="000726F3"/>
    <w:rsid w:val="000733FD"/>
    <w:rsid w:val="00074715"/>
    <w:rsid w:val="00074B5E"/>
    <w:rsid w:val="00075151"/>
    <w:rsid w:val="00075580"/>
    <w:rsid w:val="0007792D"/>
    <w:rsid w:val="00077DC8"/>
    <w:rsid w:val="00081E54"/>
    <w:rsid w:val="00082E05"/>
    <w:rsid w:val="00090FFC"/>
    <w:rsid w:val="000910DF"/>
    <w:rsid w:val="0009264C"/>
    <w:rsid w:val="00092804"/>
    <w:rsid w:val="00094729"/>
    <w:rsid w:val="0009522D"/>
    <w:rsid w:val="000A08CC"/>
    <w:rsid w:val="000A0BC7"/>
    <w:rsid w:val="000A4536"/>
    <w:rsid w:val="000A4A64"/>
    <w:rsid w:val="000A6B93"/>
    <w:rsid w:val="000B02F4"/>
    <w:rsid w:val="000B2720"/>
    <w:rsid w:val="000B32D2"/>
    <w:rsid w:val="000B4CFC"/>
    <w:rsid w:val="000B7448"/>
    <w:rsid w:val="000C191A"/>
    <w:rsid w:val="000C3A78"/>
    <w:rsid w:val="000C5BEF"/>
    <w:rsid w:val="000D3289"/>
    <w:rsid w:val="000D3D7B"/>
    <w:rsid w:val="000D5DCC"/>
    <w:rsid w:val="000D7736"/>
    <w:rsid w:val="000E2DB3"/>
    <w:rsid w:val="000E38A2"/>
    <w:rsid w:val="000E464B"/>
    <w:rsid w:val="000E474D"/>
    <w:rsid w:val="000E6319"/>
    <w:rsid w:val="000F07BB"/>
    <w:rsid w:val="000F1421"/>
    <w:rsid w:val="000F28D3"/>
    <w:rsid w:val="000F7D48"/>
    <w:rsid w:val="0010714F"/>
    <w:rsid w:val="00110427"/>
    <w:rsid w:val="00113E73"/>
    <w:rsid w:val="00114B82"/>
    <w:rsid w:val="001150D2"/>
    <w:rsid w:val="001215AE"/>
    <w:rsid w:val="00123632"/>
    <w:rsid w:val="00125F6A"/>
    <w:rsid w:val="00126236"/>
    <w:rsid w:val="001306D9"/>
    <w:rsid w:val="0013188F"/>
    <w:rsid w:val="00131E62"/>
    <w:rsid w:val="00132867"/>
    <w:rsid w:val="00133DA8"/>
    <w:rsid w:val="00134340"/>
    <w:rsid w:val="0013464E"/>
    <w:rsid w:val="00140F12"/>
    <w:rsid w:val="0014261A"/>
    <w:rsid w:val="00143ADF"/>
    <w:rsid w:val="00146FA1"/>
    <w:rsid w:val="00156AA0"/>
    <w:rsid w:val="00161469"/>
    <w:rsid w:val="001616A4"/>
    <w:rsid w:val="00166AB9"/>
    <w:rsid w:val="00167064"/>
    <w:rsid w:val="00167134"/>
    <w:rsid w:val="00172808"/>
    <w:rsid w:val="00172BE5"/>
    <w:rsid w:val="001775DB"/>
    <w:rsid w:val="0017788D"/>
    <w:rsid w:val="0018099F"/>
    <w:rsid w:val="001813F9"/>
    <w:rsid w:val="0018140E"/>
    <w:rsid w:val="00183BA3"/>
    <w:rsid w:val="0018550D"/>
    <w:rsid w:val="001931FB"/>
    <w:rsid w:val="00193DC6"/>
    <w:rsid w:val="001943B6"/>
    <w:rsid w:val="00195B43"/>
    <w:rsid w:val="00195BC1"/>
    <w:rsid w:val="00196D30"/>
    <w:rsid w:val="0019722F"/>
    <w:rsid w:val="001A06C7"/>
    <w:rsid w:val="001A0D7C"/>
    <w:rsid w:val="001B0743"/>
    <w:rsid w:val="001B2689"/>
    <w:rsid w:val="001B2DE0"/>
    <w:rsid w:val="001B3422"/>
    <w:rsid w:val="001B38AC"/>
    <w:rsid w:val="001B6537"/>
    <w:rsid w:val="001B77E9"/>
    <w:rsid w:val="001C1A87"/>
    <w:rsid w:val="001C2BA7"/>
    <w:rsid w:val="001C51C7"/>
    <w:rsid w:val="001C5868"/>
    <w:rsid w:val="001C6A65"/>
    <w:rsid w:val="001D0F05"/>
    <w:rsid w:val="001D2898"/>
    <w:rsid w:val="001D3021"/>
    <w:rsid w:val="001D31CA"/>
    <w:rsid w:val="001D5901"/>
    <w:rsid w:val="001E04A9"/>
    <w:rsid w:val="001E0640"/>
    <w:rsid w:val="001E0CAC"/>
    <w:rsid w:val="001E0CDA"/>
    <w:rsid w:val="001E7424"/>
    <w:rsid w:val="001F28CE"/>
    <w:rsid w:val="001F32E2"/>
    <w:rsid w:val="001F4CBA"/>
    <w:rsid w:val="001F518A"/>
    <w:rsid w:val="001F587A"/>
    <w:rsid w:val="0020208A"/>
    <w:rsid w:val="00203285"/>
    <w:rsid w:val="002064F9"/>
    <w:rsid w:val="00207091"/>
    <w:rsid w:val="002119D5"/>
    <w:rsid w:val="00211EB0"/>
    <w:rsid w:val="00212004"/>
    <w:rsid w:val="0021269A"/>
    <w:rsid w:val="00214DA7"/>
    <w:rsid w:val="0021509A"/>
    <w:rsid w:val="00215BE8"/>
    <w:rsid w:val="002163D5"/>
    <w:rsid w:val="002240BC"/>
    <w:rsid w:val="00225AF4"/>
    <w:rsid w:val="0022622C"/>
    <w:rsid w:val="002274D6"/>
    <w:rsid w:val="00230A75"/>
    <w:rsid w:val="002313C7"/>
    <w:rsid w:val="0023491B"/>
    <w:rsid w:val="002359B1"/>
    <w:rsid w:val="00241472"/>
    <w:rsid w:val="00244C82"/>
    <w:rsid w:val="0024523A"/>
    <w:rsid w:val="00246158"/>
    <w:rsid w:val="00247EE0"/>
    <w:rsid w:val="002527CB"/>
    <w:rsid w:val="00254159"/>
    <w:rsid w:val="00254E27"/>
    <w:rsid w:val="002607BA"/>
    <w:rsid w:val="00261387"/>
    <w:rsid w:val="00264C06"/>
    <w:rsid w:val="0026560A"/>
    <w:rsid w:val="0027022B"/>
    <w:rsid w:val="00275170"/>
    <w:rsid w:val="00277321"/>
    <w:rsid w:val="00281AA9"/>
    <w:rsid w:val="00281ED6"/>
    <w:rsid w:val="00284739"/>
    <w:rsid w:val="00285DB0"/>
    <w:rsid w:val="00287997"/>
    <w:rsid w:val="0029072C"/>
    <w:rsid w:val="00290A2A"/>
    <w:rsid w:val="00290F6D"/>
    <w:rsid w:val="002919A5"/>
    <w:rsid w:val="00292DE3"/>
    <w:rsid w:val="00294760"/>
    <w:rsid w:val="00295ABE"/>
    <w:rsid w:val="002969F2"/>
    <w:rsid w:val="00297C2D"/>
    <w:rsid w:val="002A2D02"/>
    <w:rsid w:val="002B10E0"/>
    <w:rsid w:val="002B1F78"/>
    <w:rsid w:val="002B47AA"/>
    <w:rsid w:val="002B67AC"/>
    <w:rsid w:val="002C16D3"/>
    <w:rsid w:val="002C4CD0"/>
    <w:rsid w:val="002C60B4"/>
    <w:rsid w:val="002C60D1"/>
    <w:rsid w:val="002C6C79"/>
    <w:rsid w:val="002D0335"/>
    <w:rsid w:val="002E3634"/>
    <w:rsid w:val="002F13A7"/>
    <w:rsid w:val="002F27D9"/>
    <w:rsid w:val="002F3ECE"/>
    <w:rsid w:val="002F4E45"/>
    <w:rsid w:val="002F500C"/>
    <w:rsid w:val="002F5511"/>
    <w:rsid w:val="002F73FE"/>
    <w:rsid w:val="0030065C"/>
    <w:rsid w:val="0030261A"/>
    <w:rsid w:val="00302E9F"/>
    <w:rsid w:val="0030483C"/>
    <w:rsid w:val="003053FE"/>
    <w:rsid w:val="00313F21"/>
    <w:rsid w:val="0031540C"/>
    <w:rsid w:val="00315F94"/>
    <w:rsid w:val="003160DA"/>
    <w:rsid w:val="00316A97"/>
    <w:rsid w:val="00316BE8"/>
    <w:rsid w:val="00317356"/>
    <w:rsid w:val="003174E2"/>
    <w:rsid w:val="0032076D"/>
    <w:rsid w:val="00320D4E"/>
    <w:rsid w:val="00320F68"/>
    <w:rsid w:val="00321077"/>
    <w:rsid w:val="003226F0"/>
    <w:rsid w:val="00326DB4"/>
    <w:rsid w:val="0033336C"/>
    <w:rsid w:val="00336389"/>
    <w:rsid w:val="00341B3F"/>
    <w:rsid w:val="00342250"/>
    <w:rsid w:val="00346120"/>
    <w:rsid w:val="00355F4C"/>
    <w:rsid w:val="0035628C"/>
    <w:rsid w:val="00360E0F"/>
    <w:rsid w:val="003628BB"/>
    <w:rsid w:val="003632CC"/>
    <w:rsid w:val="00364358"/>
    <w:rsid w:val="00364F6C"/>
    <w:rsid w:val="003679C7"/>
    <w:rsid w:val="00371CE9"/>
    <w:rsid w:val="0037586E"/>
    <w:rsid w:val="00375AF7"/>
    <w:rsid w:val="00377117"/>
    <w:rsid w:val="003809B8"/>
    <w:rsid w:val="00384FE0"/>
    <w:rsid w:val="003874E9"/>
    <w:rsid w:val="00394BDD"/>
    <w:rsid w:val="00396424"/>
    <w:rsid w:val="003A0199"/>
    <w:rsid w:val="003A4FBD"/>
    <w:rsid w:val="003A5C2A"/>
    <w:rsid w:val="003A6982"/>
    <w:rsid w:val="003A6F0C"/>
    <w:rsid w:val="003B07CC"/>
    <w:rsid w:val="003B1017"/>
    <w:rsid w:val="003B4913"/>
    <w:rsid w:val="003C7584"/>
    <w:rsid w:val="003C7DD0"/>
    <w:rsid w:val="003D086C"/>
    <w:rsid w:val="003D1CCA"/>
    <w:rsid w:val="003D24E3"/>
    <w:rsid w:val="003D2F9A"/>
    <w:rsid w:val="003D3E38"/>
    <w:rsid w:val="003D6FB3"/>
    <w:rsid w:val="003E0F25"/>
    <w:rsid w:val="003F010B"/>
    <w:rsid w:val="003F2B2B"/>
    <w:rsid w:val="003F76DA"/>
    <w:rsid w:val="003F7ED7"/>
    <w:rsid w:val="0040070F"/>
    <w:rsid w:val="0040085E"/>
    <w:rsid w:val="00401A9F"/>
    <w:rsid w:val="00401EC8"/>
    <w:rsid w:val="00407EBB"/>
    <w:rsid w:val="004101F8"/>
    <w:rsid w:val="00410AE1"/>
    <w:rsid w:val="004113B3"/>
    <w:rsid w:val="00411490"/>
    <w:rsid w:val="00413905"/>
    <w:rsid w:val="00422E4D"/>
    <w:rsid w:val="00423C0F"/>
    <w:rsid w:val="00424049"/>
    <w:rsid w:val="00424481"/>
    <w:rsid w:val="0042561C"/>
    <w:rsid w:val="00425ABD"/>
    <w:rsid w:val="0042748D"/>
    <w:rsid w:val="0043465C"/>
    <w:rsid w:val="00435889"/>
    <w:rsid w:val="00436468"/>
    <w:rsid w:val="0043778E"/>
    <w:rsid w:val="00446954"/>
    <w:rsid w:val="00446CC4"/>
    <w:rsid w:val="00446F5D"/>
    <w:rsid w:val="00456DC1"/>
    <w:rsid w:val="00461147"/>
    <w:rsid w:val="0046166F"/>
    <w:rsid w:val="00461C89"/>
    <w:rsid w:val="00462284"/>
    <w:rsid w:val="004662E0"/>
    <w:rsid w:val="00467970"/>
    <w:rsid w:val="00470818"/>
    <w:rsid w:val="0047692B"/>
    <w:rsid w:val="00480872"/>
    <w:rsid w:val="00484753"/>
    <w:rsid w:val="0049393D"/>
    <w:rsid w:val="00493D84"/>
    <w:rsid w:val="00493E8E"/>
    <w:rsid w:val="00494350"/>
    <w:rsid w:val="004960A9"/>
    <w:rsid w:val="0049635F"/>
    <w:rsid w:val="00497048"/>
    <w:rsid w:val="00497E4D"/>
    <w:rsid w:val="004A11E9"/>
    <w:rsid w:val="004A3B57"/>
    <w:rsid w:val="004A3EAA"/>
    <w:rsid w:val="004A4B09"/>
    <w:rsid w:val="004A764E"/>
    <w:rsid w:val="004B1E14"/>
    <w:rsid w:val="004B20FA"/>
    <w:rsid w:val="004B56A5"/>
    <w:rsid w:val="004B59EE"/>
    <w:rsid w:val="004B79A6"/>
    <w:rsid w:val="004C2582"/>
    <w:rsid w:val="004D1160"/>
    <w:rsid w:val="004D5845"/>
    <w:rsid w:val="004D5CF3"/>
    <w:rsid w:val="004D72E9"/>
    <w:rsid w:val="004E0922"/>
    <w:rsid w:val="004E10E2"/>
    <w:rsid w:val="004E3E56"/>
    <w:rsid w:val="004E402D"/>
    <w:rsid w:val="004E4DBD"/>
    <w:rsid w:val="004F015B"/>
    <w:rsid w:val="004F061C"/>
    <w:rsid w:val="004F0D37"/>
    <w:rsid w:val="004F1F7C"/>
    <w:rsid w:val="004F38C3"/>
    <w:rsid w:val="004F521B"/>
    <w:rsid w:val="004F759B"/>
    <w:rsid w:val="00500A2E"/>
    <w:rsid w:val="00500DA3"/>
    <w:rsid w:val="00502E16"/>
    <w:rsid w:val="00506153"/>
    <w:rsid w:val="00506659"/>
    <w:rsid w:val="00507885"/>
    <w:rsid w:val="00511DAB"/>
    <w:rsid w:val="00514AAE"/>
    <w:rsid w:val="00514D81"/>
    <w:rsid w:val="00514F6F"/>
    <w:rsid w:val="005158FA"/>
    <w:rsid w:val="00515B87"/>
    <w:rsid w:val="0052180D"/>
    <w:rsid w:val="00521ACE"/>
    <w:rsid w:val="00522975"/>
    <w:rsid w:val="005243F3"/>
    <w:rsid w:val="00531F24"/>
    <w:rsid w:val="00532D8B"/>
    <w:rsid w:val="00532FFA"/>
    <w:rsid w:val="00534FD3"/>
    <w:rsid w:val="00535A0A"/>
    <w:rsid w:val="00544CBC"/>
    <w:rsid w:val="00545B92"/>
    <w:rsid w:val="00547D4E"/>
    <w:rsid w:val="005504B5"/>
    <w:rsid w:val="0055087C"/>
    <w:rsid w:val="00550B5F"/>
    <w:rsid w:val="00553415"/>
    <w:rsid w:val="0055643D"/>
    <w:rsid w:val="00570AA0"/>
    <w:rsid w:val="0057212D"/>
    <w:rsid w:val="005761DA"/>
    <w:rsid w:val="00576215"/>
    <w:rsid w:val="00577D70"/>
    <w:rsid w:val="00580A5A"/>
    <w:rsid w:val="00580E34"/>
    <w:rsid w:val="00582E7D"/>
    <w:rsid w:val="00584F0B"/>
    <w:rsid w:val="00587D77"/>
    <w:rsid w:val="005957E6"/>
    <w:rsid w:val="0059595F"/>
    <w:rsid w:val="005A2519"/>
    <w:rsid w:val="005A2566"/>
    <w:rsid w:val="005A3000"/>
    <w:rsid w:val="005A65DD"/>
    <w:rsid w:val="005B19A3"/>
    <w:rsid w:val="005B2B7D"/>
    <w:rsid w:val="005B4DBA"/>
    <w:rsid w:val="005C2085"/>
    <w:rsid w:val="005C34DD"/>
    <w:rsid w:val="005C39A4"/>
    <w:rsid w:val="005C440A"/>
    <w:rsid w:val="005C4725"/>
    <w:rsid w:val="005C5A9C"/>
    <w:rsid w:val="005D2DA3"/>
    <w:rsid w:val="005E28D3"/>
    <w:rsid w:val="005E4108"/>
    <w:rsid w:val="005E570F"/>
    <w:rsid w:val="005E5F1A"/>
    <w:rsid w:val="005E6C68"/>
    <w:rsid w:val="005F0257"/>
    <w:rsid w:val="005F0401"/>
    <w:rsid w:val="005F2FFD"/>
    <w:rsid w:val="005F7FD8"/>
    <w:rsid w:val="00600C91"/>
    <w:rsid w:val="00605007"/>
    <w:rsid w:val="00607601"/>
    <w:rsid w:val="00610DCA"/>
    <w:rsid w:val="0061118D"/>
    <w:rsid w:val="006139AE"/>
    <w:rsid w:val="00622BC3"/>
    <w:rsid w:val="00624C26"/>
    <w:rsid w:val="00630F7A"/>
    <w:rsid w:val="00631A52"/>
    <w:rsid w:val="00632C2F"/>
    <w:rsid w:val="00632D3C"/>
    <w:rsid w:val="0063568F"/>
    <w:rsid w:val="00635E32"/>
    <w:rsid w:val="00636A89"/>
    <w:rsid w:val="00645C5B"/>
    <w:rsid w:val="0064721C"/>
    <w:rsid w:val="00647BB4"/>
    <w:rsid w:val="00651913"/>
    <w:rsid w:val="0065445B"/>
    <w:rsid w:val="006560BE"/>
    <w:rsid w:val="00656421"/>
    <w:rsid w:val="00667C79"/>
    <w:rsid w:val="00672B31"/>
    <w:rsid w:val="00675725"/>
    <w:rsid w:val="0067714D"/>
    <w:rsid w:val="00677FD5"/>
    <w:rsid w:val="00680C49"/>
    <w:rsid w:val="006823DC"/>
    <w:rsid w:val="00692139"/>
    <w:rsid w:val="00693D91"/>
    <w:rsid w:val="00693EE8"/>
    <w:rsid w:val="00696158"/>
    <w:rsid w:val="0069644E"/>
    <w:rsid w:val="006A0B96"/>
    <w:rsid w:val="006A5DCA"/>
    <w:rsid w:val="006A69E0"/>
    <w:rsid w:val="006A7016"/>
    <w:rsid w:val="006B34ED"/>
    <w:rsid w:val="006B57B7"/>
    <w:rsid w:val="006C0FAC"/>
    <w:rsid w:val="006C25CA"/>
    <w:rsid w:val="006C2A5A"/>
    <w:rsid w:val="006C346C"/>
    <w:rsid w:val="006C5FFC"/>
    <w:rsid w:val="006D377B"/>
    <w:rsid w:val="006D4D37"/>
    <w:rsid w:val="006D628E"/>
    <w:rsid w:val="006D7DB4"/>
    <w:rsid w:val="006E2365"/>
    <w:rsid w:val="006E2F9D"/>
    <w:rsid w:val="006E3E9B"/>
    <w:rsid w:val="006E4171"/>
    <w:rsid w:val="006E689A"/>
    <w:rsid w:val="006F0615"/>
    <w:rsid w:val="006F2964"/>
    <w:rsid w:val="006F6DD2"/>
    <w:rsid w:val="006F7692"/>
    <w:rsid w:val="00700F0A"/>
    <w:rsid w:val="00702F3D"/>
    <w:rsid w:val="007140BF"/>
    <w:rsid w:val="00720983"/>
    <w:rsid w:val="0072213C"/>
    <w:rsid w:val="007227B4"/>
    <w:rsid w:val="0072341A"/>
    <w:rsid w:val="00723560"/>
    <w:rsid w:val="00724763"/>
    <w:rsid w:val="00724CE8"/>
    <w:rsid w:val="00725C62"/>
    <w:rsid w:val="007302AC"/>
    <w:rsid w:val="00732275"/>
    <w:rsid w:val="0073458D"/>
    <w:rsid w:val="007361E1"/>
    <w:rsid w:val="00736F06"/>
    <w:rsid w:val="00742043"/>
    <w:rsid w:val="007421B1"/>
    <w:rsid w:val="00743768"/>
    <w:rsid w:val="00744FF4"/>
    <w:rsid w:val="00746A32"/>
    <w:rsid w:val="007470A2"/>
    <w:rsid w:val="007477F0"/>
    <w:rsid w:val="00753542"/>
    <w:rsid w:val="00753743"/>
    <w:rsid w:val="0075637E"/>
    <w:rsid w:val="007565EA"/>
    <w:rsid w:val="00756CF1"/>
    <w:rsid w:val="007607E5"/>
    <w:rsid w:val="00761517"/>
    <w:rsid w:val="00763CBA"/>
    <w:rsid w:val="00767B59"/>
    <w:rsid w:val="00770455"/>
    <w:rsid w:val="00774A73"/>
    <w:rsid w:val="00774C57"/>
    <w:rsid w:val="00776F14"/>
    <w:rsid w:val="0077757A"/>
    <w:rsid w:val="00783042"/>
    <w:rsid w:val="007833D7"/>
    <w:rsid w:val="00784CE6"/>
    <w:rsid w:val="00786059"/>
    <w:rsid w:val="00790A97"/>
    <w:rsid w:val="00791620"/>
    <w:rsid w:val="007916AF"/>
    <w:rsid w:val="00791C1B"/>
    <w:rsid w:val="00792F17"/>
    <w:rsid w:val="00795EB9"/>
    <w:rsid w:val="00797480"/>
    <w:rsid w:val="007A5937"/>
    <w:rsid w:val="007A61CB"/>
    <w:rsid w:val="007A6511"/>
    <w:rsid w:val="007A746C"/>
    <w:rsid w:val="007B22A4"/>
    <w:rsid w:val="007B271D"/>
    <w:rsid w:val="007B2812"/>
    <w:rsid w:val="007B2BA6"/>
    <w:rsid w:val="007B667F"/>
    <w:rsid w:val="007B76F8"/>
    <w:rsid w:val="007C2284"/>
    <w:rsid w:val="007C492D"/>
    <w:rsid w:val="007C66B8"/>
    <w:rsid w:val="007C716C"/>
    <w:rsid w:val="007D065F"/>
    <w:rsid w:val="007D22D0"/>
    <w:rsid w:val="007D2E8F"/>
    <w:rsid w:val="007D4494"/>
    <w:rsid w:val="007D46EB"/>
    <w:rsid w:val="007D5EF6"/>
    <w:rsid w:val="007E309D"/>
    <w:rsid w:val="007E3406"/>
    <w:rsid w:val="007E5686"/>
    <w:rsid w:val="007F08E1"/>
    <w:rsid w:val="007F12AC"/>
    <w:rsid w:val="007F12E6"/>
    <w:rsid w:val="007F2CC0"/>
    <w:rsid w:val="007F6586"/>
    <w:rsid w:val="007F65FC"/>
    <w:rsid w:val="0080056A"/>
    <w:rsid w:val="00802697"/>
    <w:rsid w:val="00803F23"/>
    <w:rsid w:val="00805BA7"/>
    <w:rsid w:val="0080603A"/>
    <w:rsid w:val="008066C6"/>
    <w:rsid w:val="00806E02"/>
    <w:rsid w:val="00810DD8"/>
    <w:rsid w:val="008110FE"/>
    <w:rsid w:val="00815B25"/>
    <w:rsid w:val="00815ECF"/>
    <w:rsid w:val="0082081C"/>
    <w:rsid w:val="00823BE9"/>
    <w:rsid w:val="008258ED"/>
    <w:rsid w:val="00826EB7"/>
    <w:rsid w:val="00830F0F"/>
    <w:rsid w:val="008312BA"/>
    <w:rsid w:val="008318BC"/>
    <w:rsid w:val="00831F13"/>
    <w:rsid w:val="00833C34"/>
    <w:rsid w:val="00834F7B"/>
    <w:rsid w:val="00843329"/>
    <w:rsid w:val="008455C0"/>
    <w:rsid w:val="00846122"/>
    <w:rsid w:val="008468D7"/>
    <w:rsid w:val="008534FE"/>
    <w:rsid w:val="00860D8D"/>
    <w:rsid w:val="0086249A"/>
    <w:rsid w:val="0087008D"/>
    <w:rsid w:val="00870710"/>
    <w:rsid w:val="00875311"/>
    <w:rsid w:val="00880274"/>
    <w:rsid w:val="00883081"/>
    <w:rsid w:val="00885B0A"/>
    <w:rsid w:val="00885E6B"/>
    <w:rsid w:val="00891E51"/>
    <w:rsid w:val="00892FF3"/>
    <w:rsid w:val="00897E5A"/>
    <w:rsid w:val="00897EF8"/>
    <w:rsid w:val="008A35FB"/>
    <w:rsid w:val="008A38AE"/>
    <w:rsid w:val="008A4697"/>
    <w:rsid w:val="008B1B73"/>
    <w:rsid w:val="008B23E4"/>
    <w:rsid w:val="008B71E6"/>
    <w:rsid w:val="008C2029"/>
    <w:rsid w:val="008C4321"/>
    <w:rsid w:val="008C4F8A"/>
    <w:rsid w:val="008C7F5C"/>
    <w:rsid w:val="008D10D9"/>
    <w:rsid w:val="008D13C5"/>
    <w:rsid w:val="008D1E11"/>
    <w:rsid w:val="008D37EA"/>
    <w:rsid w:val="008E10BF"/>
    <w:rsid w:val="008E16A3"/>
    <w:rsid w:val="008E56A9"/>
    <w:rsid w:val="008E6F2E"/>
    <w:rsid w:val="008F158F"/>
    <w:rsid w:val="008F341C"/>
    <w:rsid w:val="008F496F"/>
    <w:rsid w:val="008F5011"/>
    <w:rsid w:val="00901EB4"/>
    <w:rsid w:val="00903C16"/>
    <w:rsid w:val="00904895"/>
    <w:rsid w:val="009055F8"/>
    <w:rsid w:val="00916EB5"/>
    <w:rsid w:val="00921E8C"/>
    <w:rsid w:val="00926A84"/>
    <w:rsid w:val="00926D17"/>
    <w:rsid w:val="00930364"/>
    <w:rsid w:val="00932234"/>
    <w:rsid w:val="009344CC"/>
    <w:rsid w:val="0093766F"/>
    <w:rsid w:val="00950E18"/>
    <w:rsid w:val="00952879"/>
    <w:rsid w:val="00954834"/>
    <w:rsid w:val="00961FF7"/>
    <w:rsid w:val="00965B65"/>
    <w:rsid w:val="0096739E"/>
    <w:rsid w:val="00970EA1"/>
    <w:rsid w:val="00972CFD"/>
    <w:rsid w:val="00974B69"/>
    <w:rsid w:val="00974CB4"/>
    <w:rsid w:val="0097644D"/>
    <w:rsid w:val="00976878"/>
    <w:rsid w:val="00981D7D"/>
    <w:rsid w:val="00981E8F"/>
    <w:rsid w:val="00986920"/>
    <w:rsid w:val="00991AA2"/>
    <w:rsid w:val="009925BC"/>
    <w:rsid w:val="00992FAB"/>
    <w:rsid w:val="00993CE1"/>
    <w:rsid w:val="00995C3D"/>
    <w:rsid w:val="009962E9"/>
    <w:rsid w:val="009A069C"/>
    <w:rsid w:val="009A0DDC"/>
    <w:rsid w:val="009A1220"/>
    <w:rsid w:val="009A1D0A"/>
    <w:rsid w:val="009A27C9"/>
    <w:rsid w:val="009A3B83"/>
    <w:rsid w:val="009A73AE"/>
    <w:rsid w:val="009B08BF"/>
    <w:rsid w:val="009B17C1"/>
    <w:rsid w:val="009B2747"/>
    <w:rsid w:val="009B48ED"/>
    <w:rsid w:val="009B5CD7"/>
    <w:rsid w:val="009C081A"/>
    <w:rsid w:val="009C09DF"/>
    <w:rsid w:val="009C0B19"/>
    <w:rsid w:val="009D43D5"/>
    <w:rsid w:val="009D4432"/>
    <w:rsid w:val="009D6A86"/>
    <w:rsid w:val="009E1560"/>
    <w:rsid w:val="009E1E4B"/>
    <w:rsid w:val="009E371A"/>
    <w:rsid w:val="009E4CCC"/>
    <w:rsid w:val="009E5F44"/>
    <w:rsid w:val="009E6345"/>
    <w:rsid w:val="009E74A0"/>
    <w:rsid w:val="009F19F0"/>
    <w:rsid w:val="009F56EF"/>
    <w:rsid w:val="009F6024"/>
    <w:rsid w:val="009F6703"/>
    <w:rsid w:val="00A01D52"/>
    <w:rsid w:val="00A02CB7"/>
    <w:rsid w:val="00A03FAA"/>
    <w:rsid w:val="00A04F3B"/>
    <w:rsid w:val="00A053E0"/>
    <w:rsid w:val="00A06E79"/>
    <w:rsid w:val="00A07BDE"/>
    <w:rsid w:val="00A122B5"/>
    <w:rsid w:val="00A125E1"/>
    <w:rsid w:val="00A151EE"/>
    <w:rsid w:val="00A165F5"/>
    <w:rsid w:val="00A2028E"/>
    <w:rsid w:val="00A213EF"/>
    <w:rsid w:val="00A247D1"/>
    <w:rsid w:val="00A25AB3"/>
    <w:rsid w:val="00A26243"/>
    <w:rsid w:val="00A307A0"/>
    <w:rsid w:val="00A31680"/>
    <w:rsid w:val="00A348A9"/>
    <w:rsid w:val="00A421EF"/>
    <w:rsid w:val="00A43B5E"/>
    <w:rsid w:val="00A448EB"/>
    <w:rsid w:val="00A4565F"/>
    <w:rsid w:val="00A45F8E"/>
    <w:rsid w:val="00A52898"/>
    <w:rsid w:val="00A52D35"/>
    <w:rsid w:val="00A5393B"/>
    <w:rsid w:val="00A5481C"/>
    <w:rsid w:val="00A56E2B"/>
    <w:rsid w:val="00A63CAE"/>
    <w:rsid w:val="00A63CDD"/>
    <w:rsid w:val="00A65A59"/>
    <w:rsid w:val="00A7104B"/>
    <w:rsid w:val="00A7190F"/>
    <w:rsid w:val="00A720BF"/>
    <w:rsid w:val="00A72512"/>
    <w:rsid w:val="00A73C71"/>
    <w:rsid w:val="00A75181"/>
    <w:rsid w:val="00A775C1"/>
    <w:rsid w:val="00A80F93"/>
    <w:rsid w:val="00A833A3"/>
    <w:rsid w:val="00A84A82"/>
    <w:rsid w:val="00A868E6"/>
    <w:rsid w:val="00A870E4"/>
    <w:rsid w:val="00A87197"/>
    <w:rsid w:val="00A901BA"/>
    <w:rsid w:val="00A95BDE"/>
    <w:rsid w:val="00A96202"/>
    <w:rsid w:val="00AA4987"/>
    <w:rsid w:val="00AA5737"/>
    <w:rsid w:val="00AA5DF8"/>
    <w:rsid w:val="00AA6727"/>
    <w:rsid w:val="00AA6A32"/>
    <w:rsid w:val="00AB02E3"/>
    <w:rsid w:val="00AB3D33"/>
    <w:rsid w:val="00AB3DFF"/>
    <w:rsid w:val="00AB4068"/>
    <w:rsid w:val="00AB66A9"/>
    <w:rsid w:val="00AC4642"/>
    <w:rsid w:val="00AC48DD"/>
    <w:rsid w:val="00AC6377"/>
    <w:rsid w:val="00AD1393"/>
    <w:rsid w:val="00AD16AC"/>
    <w:rsid w:val="00AD3C33"/>
    <w:rsid w:val="00AD45AA"/>
    <w:rsid w:val="00AD581E"/>
    <w:rsid w:val="00AD6ADB"/>
    <w:rsid w:val="00AD76B8"/>
    <w:rsid w:val="00AE245A"/>
    <w:rsid w:val="00AE2E86"/>
    <w:rsid w:val="00AE51FB"/>
    <w:rsid w:val="00AE7BA1"/>
    <w:rsid w:val="00AF76F0"/>
    <w:rsid w:val="00B022FB"/>
    <w:rsid w:val="00B02D8A"/>
    <w:rsid w:val="00B02F6A"/>
    <w:rsid w:val="00B03679"/>
    <w:rsid w:val="00B0590E"/>
    <w:rsid w:val="00B102E6"/>
    <w:rsid w:val="00B14824"/>
    <w:rsid w:val="00B1757A"/>
    <w:rsid w:val="00B2170A"/>
    <w:rsid w:val="00B22C30"/>
    <w:rsid w:val="00B246D5"/>
    <w:rsid w:val="00B26578"/>
    <w:rsid w:val="00B3193C"/>
    <w:rsid w:val="00B3209A"/>
    <w:rsid w:val="00B3210D"/>
    <w:rsid w:val="00B34FE9"/>
    <w:rsid w:val="00B3655A"/>
    <w:rsid w:val="00B42AC5"/>
    <w:rsid w:val="00B47500"/>
    <w:rsid w:val="00B52CC7"/>
    <w:rsid w:val="00B6253E"/>
    <w:rsid w:val="00B64A39"/>
    <w:rsid w:val="00B64E8A"/>
    <w:rsid w:val="00B72340"/>
    <w:rsid w:val="00B72413"/>
    <w:rsid w:val="00B73342"/>
    <w:rsid w:val="00B73DE1"/>
    <w:rsid w:val="00B73F38"/>
    <w:rsid w:val="00B77AA5"/>
    <w:rsid w:val="00B80F7F"/>
    <w:rsid w:val="00B82469"/>
    <w:rsid w:val="00B93DC7"/>
    <w:rsid w:val="00BA5409"/>
    <w:rsid w:val="00BA7233"/>
    <w:rsid w:val="00BB33A9"/>
    <w:rsid w:val="00BB6D34"/>
    <w:rsid w:val="00BB7EC0"/>
    <w:rsid w:val="00BC1588"/>
    <w:rsid w:val="00BC3BF1"/>
    <w:rsid w:val="00BC5DCE"/>
    <w:rsid w:val="00BC61B5"/>
    <w:rsid w:val="00BC74B6"/>
    <w:rsid w:val="00BD0847"/>
    <w:rsid w:val="00BD5A38"/>
    <w:rsid w:val="00BD5EE9"/>
    <w:rsid w:val="00BD66BD"/>
    <w:rsid w:val="00BD6F15"/>
    <w:rsid w:val="00BD7EA4"/>
    <w:rsid w:val="00BE3F84"/>
    <w:rsid w:val="00BE5D64"/>
    <w:rsid w:val="00BF1305"/>
    <w:rsid w:val="00BF2C28"/>
    <w:rsid w:val="00BF3F3D"/>
    <w:rsid w:val="00BF4ECB"/>
    <w:rsid w:val="00C049BB"/>
    <w:rsid w:val="00C05007"/>
    <w:rsid w:val="00C052ED"/>
    <w:rsid w:val="00C117B3"/>
    <w:rsid w:val="00C14BAF"/>
    <w:rsid w:val="00C17A24"/>
    <w:rsid w:val="00C17EDE"/>
    <w:rsid w:val="00C21259"/>
    <w:rsid w:val="00C266A5"/>
    <w:rsid w:val="00C27CF2"/>
    <w:rsid w:val="00C31BD9"/>
    <w:rsid w:val="00C32D3F"/>
    <w:rsid w:val="00C33F3A"/>
    <w:rsid w:val="00C35615"/>
    <w:rsid w:val="00C43DAB"/>
    <w:rsid w:val="00C50838"/>
    <w:rsid w:val="00C515E4"/>
    <w:rsid w:val="00C53012"/>
    <w:rsid w:val="00C555C6"/>
    <w:rsid w:val="00C5562C"/>
    <w:rsid w:val="00C55E8F"/>
    <w:rsid w:val="00C5729A"/>
    <w:rsid w:val="00C623BE"/>
    <w:rsid w:val="00C6291A"/>
    <w:rsid w:val="00C70414"/>
    <w:rsid w:val="00C70875"/>
    <w:rsid w:val="00C70BEB"/>
    <w:rsid w:val="00C72F40"/>
    <w:rsid w:val="00C736BD"/>
    <w:rsid w:val="00C7522F"/>
    <w:rsid w:val="00C80401"/>
    <w:rsid w:val="00C87C2E"/>
    <w:rsid w:val="00C92860"/>
    <w:rsid w:val="00C93079"/>
    <w:rsid w:val="00C93457"/>
    <w:rsid w:val="00C93B30"/>
    <w:rsid w:val="00C94B46"/>
    <w:rsid w:val="00CA004B"/>
    <w:rsid w:val="00CA1128"/>
    <w:rsid w:val="00CA4A97"/>
    <w:rsid w:val="00CA4A99"/>
    <w:rsid w:val="00CA77E4"/>
    <w:rsid w:val="00CB20A6"/>
    <w:rsid w:val="00CB302D"/>
    <w:rsid w:val="00CC5CBC"/>
    <w:rsid w:val="00CC772F"/>
    <w:rsid w:val="00CD72CC"/>
    <w:rsid w:val="00CE0CA7"/>
    <w:rsid w:val="00CE18AA"/>
    <w:rsid w:val="00CE47AE"/>
    <w:rsid w:val="00CF6E17"/>
    <w:rsid w:val="00D0087C"/>
    <w:rsid w:val="00D0127A"/>
    <w:rsid w:val="00D06C7C"/>
    <w:rsid w:val="00D1081B"/>
    <w:rsid w:val="00D201BE"/>
    <w:rsid w:val="00D211D0"/>
    <w:rsid w:val="00D22D3C"/>
    <w:rsid w:val="00D27F77"/>
    <w:rsid w:val="00D305F1"/>
    <w:rsid w:val="00D3545D"/>
    <w:rsid w:val="00D36668"/>
    <w:rsid w:val="00D40F2B"/>
    <w:rsid w:val="00D42FFD"/>
    <w:rsid w:val="00D442FC"/>
    <w:rsid w:val="00D47830"/>
    <w:rsid w:val="00D50379"/>
    <w:rsid w:val="00D536A7"/>
    <w:rsid w:val="00D5477E"/>
    <w:rsid w:val="00D57F0A"/>
    <w:rsid w:val="00D63A3D"/>
    <w:rsid w:val="00D65029"/>
    <w:rsid w:val="00D666B3"/>
    <w:rsid w:val="00D67E7E"/>
    <w:rsid w:val="00D71526"/>
    <w:rsid w:val="00D74BAC"/>
    <w:rsid w:val="00D77941"/>
    <w:rsid w:val="00D80BA4"/>
    <w:rsid w:val="00D82A81"/>
    <w:rsid w:val="00D85BA7"/>
    <w:rsid w:val="00D861B8"/>
    <w:rsid w:val="00D86D6A"/>
    <w:rsid w:val="00D87922"/>
    <w:rsid w:val="00D917B5"/>
    <w:rsid w:val="00D95B84"/>
    <w:rsid w:val="00D96B0D"/>
    <w:rsid w:val="00D976B6"/>
    <w:rsid w:val="00DA08ED"/>
    <w:rsid w:val="00DA0A0F"/>
    <w:rsid w:val="00DA1429"/>
    <w:rsid w:val="00DA1452"/>
    <w:rsid w:val="00DA2BD1"/>
    <w:rsid w:val="00DA2DF7"/>
    <w:rsid w:val="00DA49B6"/>
    <w:rsid w:val="00DA4EC1"/>
    <w:rsid w:val="00DA5D72"/>
    <w:rsid w:val="00DA673E"/>
    <w:rsid w:val="00DA7EC7"/>
    <w:rsid w:val="00DB11DB"/>
    <w:rsid w:val="00DB163E"/>
    <w:rsid w:val="00DB2AEA"/>
    <w:rsid w:val="00DB4DAD"/>
    <w:rsid w:val="00DB5D14"/>
    <w:rsid w:val="00DC021A"/>
    <w:rsid w:val="00DC0253"/>
    <w:rsid w:val="00DC3A75"/>
    <w:rsid w:val="00DC6633"/>
    <w:rsid w:val="00DD5789"/>
    <w:rsid w:val="00DD5899"/>
    <w:rsid w:val="00DD5D98"/>
    <w:rsid w:val="00DE1EDA"/>
    <w:rsid w:val="00DE3699"/>
    <w:rsid w:val="00DE443C"/>
    <w:rsid w:val="00DE4665"/>
    <w:rsid w:val="00DE7201"/>
    <w:rsid w:val="00DF0B0B"/>
    <w:rsid w:val="00DF55A2"/>
    <w:rsid w:val="00E009B7"/>
    <w:rsid w:val="00E03719"/>
    <w:rsid w:val="00E04D68"/>
    <w:rsid w:val="00E06C8B"/>
    <w:rsid w:val="00E106AA"/>
    <w:rsid w:val="00E10EB1"/>
    <w:rsid w:val="00E1168C"/>
    <w:rsid w:val="00E120ED"/>
    <w:rsid w:val="00E13A8E"/>
    <w:rsid w:val="00E14EC1"/>
    <w:rsid w:val="00E1533C"/>
    <w:rsid w:val="00E225A8"/>
    <w:rsid w:val="00E25125"/>
    <w:rsid w:val="00E32106"/>
    <w:rsid w:val="00E3369A"/>
    <w:rsid w:val="00E3788E"/>
    <w:rsid w:val="00E5181E"/>
    <w:rsid w:val="00E53F48"/>
    <w:rsid w:val="00E56655"/>
    <w:rsid w:val="00E73B1C"/>
    <w:rsid w:val="00E75460"/>
    <w:rsid w:val="00E855FC"/>
    <w:rsid w:val="00E85FBE"/>
    <w:rsid w:val="00E860CF"/>
    <w:rsid w:val="00E87C0D"/>
    <w:rsid w:val="00E90806"/>
    <w:rsid w:val="00E911EA"/>
    <w:rsid w:val="00E94356"/>
    <w:rsid w:val="00E9463A"/>
    <w:rsid w:val="00E95168"/>
    <w:rsid w:val="00E96601"/>
    <w:rsid w:val="00EA01BD"/>
    <w:rsid w:val="00EA75F0"/>
    <w:rsid w:val="00EB183D"/>
    <w:rsid w:val="00EB440C"/>
    <w:rsid w:val="00EC129C"/>
    <w:rsid w:val="00EC265C"/>
    <w:rsid w:val="00EC733F"/>
    <w:rsid w:val="00ED392F"/>
    <w:rsid w:val="00ED3C6F"/>
    <w:rsid w:val="00ED6FD7"/>
    <w:rsid w:val="00ED7893"/>
    <w:rsid w:val="00EE2BEA"/>
    <w:rsid w:val="00EE3582"/>
    <w:rsid w:val="00EE455A"/>
    <w:rsid w:val="00EE601F"/>
    <w:rsid w:val="00EE65CB"/>
    <w:rsid w:val="00EE69D8"/>
    <w:rsid w:val="00EE745C"/>
    <w:rsid w:val="00EF02C8"/>
    <w:rsid w:val="00EF224A"/>
    <w:rsid w:val="00EF25E8"/>
    <w:rsid w:val="00EF2F9D"/>
    <w:rsid w:val="00EF3315"/>
    <w:rsid w:val="00EF406A"/>
    <w:rsid w:val="00EF4DB8"/>
    <w:rsid w:val="00EF7758"/>
    <w:rsid w:val="00F01315"/>
    <w:rsid w:val="00F0173C"/>
    <w:rsid w:val="00F01C1E"/>
    <w:rsid w:val="00F034D7"/>
    <w:rsid w:val="00F05442"/>
    <w:rsid w:val="00F057A9"/>
    <w:rsid w:val="00F06CAF"/>
    <w:rsid w:val="00F07B50"/>
    <w:rsid w:val="00F11139"/>
    <w:rsid w:val="00F2115F"/>
    <w:rsid w:val="00F2124F"/>
    <w:rsid w:val="00F24754"/>
    <w:rsid w:val="00F25516"/>
    <w:rsid w:val="00F25D8E"/>
    <w:rsid w:val="00F26ABD"/>
    <w:rsid w:val="00F3222C"/>
    <w:rsid w:val="00F35627"/>
    <w:rsid w:val="00F374CE"/>
    <w:rsid w:val="00F37E25"/>
    <w:rsid w:val="00F40E7E"/>
    <w:rsid w:val="00F412BB"/>
    <w:rsid w:val="00F415B2"/>
    <w:rsid w:val="00F4346B"/>
    <w:rsid w:val="00F5376C"/>
    <w:rsid w:val="00F559E8"/>
    <w:rsid w:val="00F61463"/>
    <w:rsid w:val="00F6365C"/>
    <w:rsid w:val="00F63828"/>
    <w:rsid w:val="00F63FB6"/>
    <w:rsid w:val="00F65986"/>
    <w:rsid w:val="00F661A5"/>
    <w:rsid w:val="00F673CF"/>
    <w:rsid w:val="00F71C08"/>
    <w:rsid w:val="00F82293"/>
    <w:rsid w:val="00F85799"/>
    <w:rsid w:val="00F85C13"/>
    <w:rsid w:val="00F870E6"/>
    <w:rsid w:val="00F90D3E"/>
    <w:rsid w:val="00F90D98"/>
    <w:rsid w:val="00F910A5"/>
    <w:rsid w:val="00F95D19"/>
    <w:rsid w:val="00FA3DD6"/>
    <w:rsid w:val="00FA5625"/>
    <w:rsid w:val="00FA5AFB"/>
    <w:rsid w:val="00FB1D85"/>
    <w:rsid w:val="00FB45C3"/>
    <w:rsid w:val="00FC1FEE"/>
    <w:rsid w:val="00FD0AA8"/>
    <w:rsid w:val="00FD1003"/>
    <w:rsid w:val="00FD1D4D"/>
    <w:rsid w:val="00FD45D9"/>
    <w:rsid w:val="00FD4A19"/>
    <w:rsid w:val="00FD5E14"/>
    <w:rsid w:val="00FD67CF"/>
    <w:rsid w:val="00FE2BD4"/>
    <w:rsid w:val="00FE30AD"/>
    <w:rsid w:val="00FE41B0"/>
    <w:rsid w:val="00FE5C3F"/>
    <w:rsid w:val="00FE6038"/>
    <w:rsid w:val="00FE6977"/>
    <w:rsid w:val="00FF0009"/>
    <w:rsid w:val="00FF098E"/>
    <w:rsid w:val="00FF1EA2"/>
    <w:rsid w:val="00FF3B65"/>
    <w:rsid w:val="00FF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paragraph" w:styleId="NoSpacing">
    <w:name w:val="No Spacing"/>
    <w:uiPriority w:val="1"/>
    <w:qFormat/>
    <w:rsid w:val="004D5845"/>
    <w:rPr>
      <w:rFonts w:eastAsia="ヒラギノ角ゴ Pro W3"/>
      <w:color w:val="000000"/>
      <w:sz w:val="22"/>
      <w:szCs w:val="24"/>
      <w:lang w:eastAsia="en-US"/>
    </w:rPr>
  </w:style>
  <w:style w:type="character" w:styleId="FollowedHyperlink">
    <w:name w:val="FollowedHyperlink"/>
    <w:uiPriority w:val="99"/>
    <w:semiHidden/>
    <w:unhideWhenUsed/>
    <w:rsid w:val="00281AA9"/>
    <w:rPr>
      <w:color w:val="954F72"/>
      <w:u w:val="single"/>
    </w:rPr>
  </w:style>
  <w:style w:type="paragraph" w:customStyle="1" w:styleId="Normal1">
    <w:name w:val="Normal1"/>
    <w:basedOn w:val="Normal"/>
    <w:rsid w:val="00E73B1C"/>
    <w:pPr>
      <w:spacing w:after="0"/>
      <w:ind w:left="0" w:firstLine="0"/>
    </w:pPr>
    <w:rPr>
      <w:rFonts w:ascii="Times New Roman" w:eastAsia="Times New Roman" w:hAnsi="Times New Roman"/>
      <w:sz w:val="24"/>
      <w:szCs w:val="24"/>
      <w:lang w:eastAsia="lv-LV"/>
    </w:rPr>
  </w:style>
  <w:style w:type="paragraph" w:customStyle="1" w:styleId="tv213">
    <w:name w:val="tv213"/>
    <w:basedOn w:val="Normal"/>
    <w:rsid w:val="00DD5899"/>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DD5899"/>
  </w:style>
  <w:style w:type="paragraph" w:styleId="Revision">
    <w:name w:val="Revision"/>
    <w:hidden/>
    <w:uiPriority w:val="99"/>
    <w:semiHidden/>
    <w:rsid w:val="0013464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paragraph" w:styleId="NoSpacing">
    <w:name w:val="No Spacing"/>
    <w:uiPriority w:val="1"/>
    <w:qFormat/>
    <w:rsid w:val="004D5845"/>
    <w:rPr>
      <w:rFonts w:eastAsia="ヒラギノ角ゴ Pro W3"/>
      <w:color w:val="000000"/>
      <w:sz w:val="22"/>
      <w:szCs w:val="24"/>
      <w:lang w:eastAsia="en-US"/>
    </w:rPr>
  </w:style>
  <w:style w:type="character" w:styleId="FollowedHyperlink">
    <w:name w:val="FollowedHyperlink"/>
    <w:uiPriority w:val="99"/>
    <w:semiHidden/>
    <w:unhideWhenUsed/>
    <w:rsid w:val="00281AA9"/>
    <w:rPr>
      <w:color w:val="954F72"/>
      <w:u w:val="single"/>
    </w:rPr>
  </w:style>
  <w:style w:type="paragraph" w:customStyle="1" w:styleId="Normal1">
    <w:name w:val="Normal1"/>
    <w:basedOn w:val="Normal"/>
    <w:rsid w:val="00E73B1C"/>
    <w:pPr>
      <w:spacing w:after="0"/>
      <w:ind w:left="0" w:firstLine="0"/>
    </w:pPr>
    <w:rPr>
      <w:rFonts w:ascii="Times New Roman" w:eastAsia="Times New Roman" w:hAnsi="Times New Roman"/>
      <w:sz w:val="24"/>
      <w:szCs w:val="24"/>
      <w:lang w:eastAsia="lv-LV"/>
    </w:rPr>
  </w:style>
  <w:style w:type="paragraph" w:customStyle="1" w:styleId="tv213">
    <w:name w:val="tv213"/>
    <w:basedOn w:val="Normal"/>
    <w:rsid w:val="00DD5899"/>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DD5899"/>
  </w:style>
  <w:style w:type="paragraph" w:styleId="Revision">
    <w:name w:val="Revision"/>
    <w:hidden/>
    <w:uiPriority w:val="99"/>
    <w:semiHidden/>
    <w:rsid w:val="001346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38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48844">
      <w:bodyDiv w:val="1"/>
      <w:marLeft w:val="390"/>
      <w:marRight w:val="39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070">
      <w:bodyDiv w:val="1"/>
      <w:marLeft w:val="0"/>
      <w:marRight w:val="0"/>
      <w:marTop w:val="0"/>
      <w:marBottom w:val="0"/>
      <w:divBdr>
        <w:top w:val="none" w:sz="0" w:space="0" w:color="auto"/>
        <w:left w:val="none" w:sz="0" w:space="0" w:color="auto"/>
        <w:bottom w:val="none" w:sz="0" w:space="0" w:color="auto"/>
        <w:right w:val="none" w:sz="0" w:space="0" w:color="auto"/>
      </w:divBdr>
      <w:divsChild>
        <w:div w:id="36780306">
          <w:marLeft w:val="0"/>
          <w:marRight w:val="0"/>
          <w:marTop w:val="0"/>
          <w:marBottom w:val="0"/>
          <w:divBdr>
            <w:top w:val="none" w:sz="0" w:space="0" w:color="auto"/>
            <w:left w:val="none" w:sz="0" w:space="0" w:color="auto"/>
            <w:bottom w:val="none" w:sz="0" w:space="0" w:color="auto"/>
            <w:right w:val="none" w:sz="0" w:space="0" w:color="auto"/>
          </w:divBdr>
        </w:div>
        <w:div w:id="1856263041">
          <w:marLeft w:val="0"/>
          <w:marRight w:val="0"/>
          <w:marTop w:val="0"/>
          <w:marBottom w:val="0"/>
          <w:divBdr>
            <w:top w:val="none" w:sz="0" w:space="0" w:color="auto"/>
            <w:left w:val="none" w:sz="0" w:space="0" w:color="auto"/>
            <w:bottom w:val="none" w:sz="0" w:space="0" w:color="auto"/>
            <w:right w:val="none" w:sz="0" w:space="0" w:color="auto"/>
          </w:divBdr>
        </w:div>
      </w:divsChild>
    </w:div>
    <w:div w:id="465468408">
      <w:bodyDiv w:val="1"/>
      <w:marLeft w:val="0"/>
      <w:marRight w:val="0"/>
      <w:marTop w:val="0"/>
      <w:marBottom w:val="0"/>
      <w:divBdr>
        <w:top w:val="none" w:sz="0" w:space="0" w:color="auto"/>
        <w:left w:val="none" w:sz="0" w:space="0" w:color="auto"/>
        <w:bottom w:val="none" w:sz="0" w:space="0" w:color="auto"/>
        <w:right w:val="none" w:sz="0" w:space="0" w:color="auto"/>
      </w:divBdr>
      <w:divsChild>
        <w:div w:id="1007097183">
          <w:marLeft w:val="0"/>
          <w:marRight w:val="0"/>
          <w:marTop w:val="0"/>
          <w:marBottom w:val="0"/>
          <w:divBdr>
            <w:top w:val="none" w:sz="0" w:space="0" w:color="auto"/>
            <w:left w:val="none" w:sz="0" w:space="0" w:color="auto"/>
            <w:bottom w:val="none" w:sz="0" w:space="0" w:color="auto"/>
            <w:right w:val="none" w:sz="0" w:space="0" w:color="auto"/>
          </w:divBdr>
        </w:div>
        <w:div w:id="1643150653">
          <w:marLeft w:val="0"/>
          <w:marRight w:val="0"/>
          <w:marTop w:val="0"/>
          <w:marBottom w:val="0"/>
          <w:divBdr>
            <w:top w:val="none" w:sz="0" w:space="0" w:color="auto"/>
            <w:left w:val="none" w:sz="0" w:space="0" w:color="auto"/>
            <w:bottom w:val="none" w:sz="0" w:space="0" w:color="auto"/>
            <w:right w:val="none" w:sz="0" w:space="0" w:color="auto"/>
          </w:divBdr>
        </w:div>
        <w:div w:id="921179528">
          <w:marLeft w:val="0"/>
          <w:marRight w:val="0"/>
          <w:marTop w:val="0"/>
          <w:marBottom w:val="0"/>
          <w:divBdr>
            <w:top w:val="none" w:sz="0" w:space="0" w:color="auto"/>
            <w:left w:val="none" w:sz="0" w:space="0" w:color="auto"/>
            <w:bottom w:val="none" w:sz="0" w:space="0" w:color="auto"/>
            <w:right w:val="none" w:sz="0" w:space="0" w:color="auto"/>
          </w:divBdr>
        </w:div>
      </w:divsChild>
    </w:div>
    <w:div w:id="643462461">
      <w:bodyDiv w:val="1"/>
      <w:marLeft w:val="0"/>
      <w:marRight w:val="0"/>
      <w:marTop w:val="0"/>
      <w:marBottom w:val="0"/>
      <w:divBdr>
        <w:top w:val="none" w:sz="0" w:space="0" w:color="auto"/>
        <w:left w:val="none" w:sz="0" w:space="0" w:color="auto"/>
        <w:bottom w:val="none" w:sz="0" w:space="0" w:color="auto"/>
        <w:right w:val="none" w:sz="0" w:space="0" w:color="auto"/>
      </w:divBdr>
      <w:divsChild>
        <w:div w:id="751004021">
          <w:marLeft w:val="0"/>
          <w:marRight w:val="0"/>
          <w:marTop w:val="0"/>
          <w:marBottom w:val="0"/>
          <w:divBdr>
            <w:top w:val="none" w:sz="0" w:space="0" w:color="auto"/>
            <w:left w:val="none" w:sz="0" w:space="0" w:color="auto"/>
            <w:bottom w:val="none" w:sz="0" w:space="0" w:color="auto"/>
            <w:right w:val="none" w:sz="0" w:space="0" w:color="auto"/>
          </w:divBdr>
        </w:div>
        <w:div w:id="1273561348">
          <w:marLeft w:val="0"/>
          <w:marRight w:val="0"/>
          <w:marTop w:val="0"/>
          <w:marBottom w:val="0"/>
          <w:divBdr>
            <w:top w:val="none" w:sz="0" w:space="0" w:color="auto"/>
            <w:left w:val="none" w:sz="0" w:space="0" w:color="auto"/>
            <w:bottom w:val="none" w:sz="0" w:space="0" w:color="auto"/>
            <w:right w:val="none" w:sz="0" w:space="0" w:color="auto"/>
          </w:divBdr>
        </w:div>
        <w:div w:id="64575922">
          <w:marLeft w:val="0"/>
          <w:marRight w:val="0"/>
          <w:marTop w:val="0"/>
          <w:marBottom w:val="0"/>
          <w:divBdr>
            <w:top w:val="none" w:sz="0" w:space="0" w:color="auto"/>
            <w:left w:val="none" w:sz="0" w:space="0" w:color="auto"/>
            <w:bottom w:val="none" w:sz="0" w:space="0" w:color="auto"/>
            <w:right w:val="none" w:sz="0" w:space="0" w:color="auto"/>
          </w:divBdr>
        </w:div>
      </w:divsChild>
    </w:div>
    <w:div w:id="725614638">
      <w:bodyDiv w:val="1"/>
      <w:marLeft w:val="0"/>
      <w:marRight w:val="0"/>
      <w:marTop w:val="0"/>
      <w:marBottom w:val="0"/>
      <w:divBdr>
        <w:top w:val="none" w:sz="0" w:space="0" w:color="auto"/>
        <w:left w:val="none" w:sz="0" w:space="0" w:color="auto"/>
        <w:bottom w:val="none" w:sz="0" w:space="0" w:color="auto"/>
        <w:right w:val="none" w:sz="0" w:space="0" w:color="auto"/>
      </w:divBdr>
      <w:divsChild>
        <w:div w:id="214659007">
          <w:marLeft w:val="0"/>
          <w:marRight w:val="0"/>
          <w:marTop w:val="0"/>
          <w:marBottom w:val="0"/>
          <w:divBdr>
            <w:top w:val="none" w:sz="0" w:space="0" w:color="auto"/>
            <w:left w:val="none" w:sz="0" w:space="0" w:color="auto"/>
            <w:bottom w:val="none" w:sz="0" w:space="0" w:color="auto"/>
            <w:right w:val="none" w:sz="0" w:space="0" w:color="auto"/>
          </w:divBdr>
        </w:div>
        <w:div w:id="572735020">
          <w:marLeft w:val="0"/>
          <w:marRight w:val="0"/>
          <w:marTop w:val="0"/>
          <w:marBottom w:val="0"/>
          <w:divBdr>
            <w:top w:val="none" w:sz="0" w:space="0" w:color="auto"/>
            <w:left w:val="none" w:sz="0" w:space="0" w:color="auto"/>
            <w:bottom w:val="none" w:sz="0" w:space="0" w:color="auto"/>
            <w:right w:val="none" w:sz="0" w:space="0" w:color="auto"/>
          </w:divBdr>
        </w:div>
        <w:div w:id="750783572">
          <w:marLeft w:val="0"/>
          <w:marRight w:val="0"/>
          <w:marTop w:val="0"/>
          <w:marBottom w:val="0"/>
          <w:divBdr>
            <w:top w:val="none" w:sz="0" w:space="0" w:color="auto"/>
            <w:left w:val="none" w:sz="0" w:space="0" w:color="auto"/>
            <w:bottom w:val="none" w:sz="0" w:space="0" w:color="auto"/>
            <w:right w:val="none" w:sz="0" w:space="0" w:color="auto"/>
          </w:divBdr>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77604">
      <w:bodyDiv w:val="1"/>
      <w:marLeft w:val="390"/>
      <w:marRight w:val="39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38259097">
      <w:bodyDiv w:val="1"/>
      <w:marLeft w:val="390"/>
      <w:marRight w:val="39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23616096">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66499">
      <w:bodyDiv w:val="1"/>
      <w:marLeft w:val="0"/>
      <w:marRight w:val="0"/>
      <w:marTop w:val="0"/>
      <w:marBottom w:val="0"/>
      <w:divBdr>
        <w:top w:val="none" w:sz="0" w:space="0" w:color="auto"/>
        <w:left w:val="none" w:sz="0" w:space="0" w:color="auto"/>
        <w:bottom w:val="none" w:sz="0" w:space="0" w:color="auto"/>
        <w:right w:val="none" w:sz="0" w:space="0" w:color="auto"/>
      </w:divBdr>
      <w:divsChild>
        <w:div w:id="553464765">
          <w:marLeft w:val="0"/>
          <w:marRight w:val="0"/>
          <w:marTop w:val="0"/>
          <w:marBottom w:val="0"/>
          <w:divBdr>
            <w:top w:val="none" w:sz="0" w:space="0" w:color="auto"/>
            <w:left w:val="none" w:sz="0" w:space="0" w:color="auto"/>
            <w:bottom w:val="none" w:sz="0" w:space="0" w:color="auto"/>
            <w:right w:val="none" w:sz="0" w:space="0" w:color="auto"/>
          </w:divBdr>
        </w:div>
        <w:div w:id="1453669755">
          <w:marLeft w:val="0"/>
          <w:marRight w:val="0"/>
          <w:marTop w:val="0"/>
          <w:marBottom w:val="0"/>
          <w:divBdr>
            <w:top w:val="none" w:sz="0" w:space="0" w:color="auto"/>
            <w:left w:val="none" w:sz="0" w:space="0" w:color="auto"/>
            <w:bottom w:val="none" w:sz="0" w:space="0" w:color="auto"/>
            <w:right w:val="none" w:sz="0" w:space="0" w:color="auto"/>
          </w:divBdr>
        </w:div>
        <w:div w:id="1479612290">
          <w:marLeft w:val="0"/>
          <w:marRight w:val="0"/>
          <w:marTop w:val="0"/>
          <w:marBottom w:val="0"/>
          <w:divBdr>
            <w:top w:val="none" w:sz="0" w:space="0" w:color="auto"/>
            <w:left w:val="none" w:sz="0" w:space="0" w:color="auto"/>
            <w:bottom w:val="none" w:sz="0" w:space="0" w:color="auto"/>
            <w:right w:val="none" w:sz="0" w:space="0" w:color="auto"/>
          </w:divBdr>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26176609">
      <w:bodyDiv w:val="1"/>
      <w:marLeft w:val="390"/>
      <w:marRight w:val="39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di.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v.wikipedia.org/wiki/Etnos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v.wikipedia.org/wiki/Dzimums" TargetMode="External"/><Relationship Id="rId4" Type="http://schemas.microsoft.com/office/2007/relationships/stylesWithEffects" Target="stylesWithEffects.xml"/><Relationship Id="rId9" Type="http://schemas.openxmlformats.org/officeDocument/2006/relationships/hyperlink" Target="https://lv.wikipedia.org/wiki/Rase" TargetMode="External"/><Relationship Id="rId14" Type="http://schemas.openxmlformats.org/officeDocument/2006/relationships/hyperlink" Target="http://www.edi.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9775-4C01-4F4D-B83F-C55CA135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13681</CharactersWithSpaces>
  <SharedDoc>false</SharedDoc>
  <HLinks>
    <vt:vector size="30" baseType="variant">
      <vt:variant>
        <vt:i4>2490490</vt:i4>
      </vt:variant>
      <vt:variant>
        <vt:i4>12</vt:i4>
      </vt:variant>
      <vt:variant>
        <vt:i4>0</vt:i4>
      </vt:variant>
      <vt:variant>
        <vt:i4>5</vt:i4>
      </vt:variant>
      <vt:variant>
        <vt:lpwstr>https://lv.wikipedia.org/wiki/Reli%C4%A3ija</vt:lpwstr>
      </vt:variant>
      <vt:variant>
        <vt:lpwstr/>
      </vt:variant>
      <vt:variant>
        <vt:i4>3866750</vt:i4>
      </vt:variant>
      <vt:variant>
        <vt:i4>9</vt:i4>
      </vt:variant>
      <vt:variant>
        <vt:i4>0</vt:i4>
      </vt:variant>
      <vt:variant>
        <vt:i4>5</vt:i4>
      </vt:variant>
      <vt:variant>
        <vt:lpwstr>https://lv.wikipedia.org/wiki/Politika</vt:lpwstr>
      </vt:variant>
      <vt:variant>
        <vt:lpwstr/>
      </vt:variant>
      <vt:variant>
        <vt:i4>6094853</vt:i4>
      </vt:variant>
      <vt:variant>
        <vt:i4>6</vt:i4>
      </vt:variant>
      <vt:variant>
        <vt:i4>0</vt:i4>
      </vt:variant>
      <vt:variant>
        <vt:i4>5</vt:i4>
      </vt:variant>
      <vt:variant>
        <vt:lpwstr>https://lv.wikipedia.org/wiki/Etnoss</vt:lpwstr>
      </vt:variant>
      <vt:variant>
        <vt:lpwstr/>
      </vt:variant>
      <vt:variant>
        <vt:i4>5177349</vt:i4>
      </vt:variant>
      <vt:variant>
        <vt:i4>3</vt:i4>
      </vt:variant>
      <vt:variant>
        <vt:i4>0</vt:i4>
      </vt:variant>
      <vt:variant>
        <vt:i4>5</vt:i4>
      </vt:variant>
      <vt:variant>
        <vt:lpwstr>https://lv.wikipedia.org/wiki/Dzimums</vt:lpwstr>
      </vt:variant>
      <vt:variant>
        <vt:lpwstr/>
      </vt:variant>
      <vt:variant>
        <vt:i4>3211388</vt:i4>
      </vt:variant>
      <vt:variant>
        <vt:i4>0</vt:i4>
      </vt:variant>
      <vt:variant>
        <vt:i4>0</vt:i4>
      </vt:variant>
      <vt:variant>
        <vt:i4>5</vt:i4>
      </vt:variant>
      <vt:variant>
        <vt:lpwstr>https://lv.wikipedia.org/wiki/Rase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Ieva</cp:lastModifiedBy>
  <cp:revision>2</cp:revision>
  <cp:lastPrinted>2016-06-06T14:04:00Z</cp:lastPrinted>
  <dcterms:created xsi:type="dcterms:W3CDTF">2018-03-07T10:45:00Z</dcterms:created>
  <dcterms:modified xsi:type="dcterms:W3CDTF">2018-03-07T10:45:00Z</dcterms:modified>
</cp:coreProperties>
</file>